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E7D" w14:textId="4F5CECEF" w:rsidR="0095536E" w:rsidRPr="00D92651" w:rsidRDefault="0095536E" w:rsidP="00C30410">
      <w:pPr>
        <w:pStyle w:val="NoSpacing"/>
        <w:spacing w:beforeLines="40" w:before="96" w:afterLines="40" w:after="96"/>
        <w:jc w:val="center"/>
        <w:rPr>
          <w:rFonts w:asciiTheme="minorHAnsi" w:hAnsiTheme="minorHAnsi" w:cstheme="minorHAnsi"/>
          <w:b/>
          <w:sz w:val="20"/>
          <w:szCs w:val="20"/>
        </w:rPr>
      </w:pPr>
      <w:r w:rsidRPr="00D92651">
        <w:rPr>
          <w:rFonts w:asciiTheme="minorHAnsi" w:hAnsiTheme="minorHAnsi" w:cstheme="minorHAnsi"/>
          <w:b/>
          <w:sz w:val="20"/>
          <w:szCs w:val="20"/>
        </w:rPr>
        <w:t>Grove Medical Practice</w:t>
      </w:r>
    </w:p>
    <w:p w14:paraId="26BD9CC1" w14:textId="24AE9D98" w:rsidR="0095536E" w:rsidRPr="00D92651" w:rsidRDefault="0095536E" w:rsidP="00C30410">
      <w:pPr>
        <w:pStyle w:val="Default"/>
        <w:spacing w:beforeLines="40" w:before="96" w:afterLines="40" w:after="96"/>
        <w:jc w:val="center"/>
        <w:rPr>
          <w:rFonts w:asciiTheme="minorHAnsi" w:eastAsia="Arial" w:hAnsiTheme="minorHAnsi" w:cstheme="minorHAnsi"/>
          <w:sz w:val="20"/>
          <w:szCs w:val="20"/>
        </w:rPr>
      </w:pPr>
      <w:r w:rsidRPr="00D92651">
        <w:rPr>
          <w:rFonts w:asciiTheme="minorHAnsi" w:hAnsiTheme="minorHAnsi" w:cstheme="minorHAnsi"/>
          <w:b/>
          <w:bCs/>
          <w:sz w:val="20"/>
          <w:szCs w:val="20"/>
          <w:lang w:val="fr-FR"/>
        </w:rPr>
        <w:t>Patient Participation Group</w:t>
      </w:r>
      <w:r w:rsidR="00BC4CCC" w:rsidRPr="00D92651">
        <w:rPr>
          <w:rFonts w:asciiTheme="minorHAnsi" w:hAnsiTheme="minorHAnsi" w:cstheme="minorHAnsi"/>
          <w:b/>
          <w:bCs/>
          <w:sz w:val="20"/>
          <w:szCs w:val="20"/>
          <w:lang w:val="fr-FR"/>
        </w:rPr>
        <w:t xml:space="preserve"> Meeting</w:t>
      </w:r>
      <w:r w:rsidR="00317726" w:rsidRPr="00D92651">
        <w:rPr>
          <w:rFonts w:asciiTheme="minorHAnsi" w:hAnsiTheme="minorHAnsi" w:cstheme="minorHAnsi"/>
          <w:b/>
          <w:bCs/>
          <w:sz w:val="20"/>
          <w:szCs w:val="20"/>
          <w:lang w:val="fr-FR"/>
        </w:rPr>
        <w:t xml:space="preserve"> </w:t>
      </w:r>
      <w:r w:rsidR="00317726" w:rsidRPr="00D92651">
        <w:rPr>
          <w:rFonts w:asciiTheme="minorHAnsi" w:hAnsiTheme="minorHAnsi" w:cstheme="minorHAnsi"/>
          <w:sz w:val="20"/>
          <w:szCs w:val="20"/>
        </w:rPr>
        <w:t>(</w:t>
      </w:r>
      <w:r w:rsidR="00B75D6F" w:rsidRPr="00D92651">
        <w:rPr>
          <w:rFonts w:asciiTheme="minorHAnsi" w:hAnsiTheme="minorHAnsi" w:cstheme="minorHAnsi"/>
          <w:sz w:val="20"/>
          <w:szCs w:val="20"/>
        </w:rPr>
        <w:t xml:space="preserve">by </w:t>
      </w:r>
      <w:r w:rsidR="00317726" w:rsidRPr="00D92651">
        <w:rPr>
          <w:rFonts w:asciiTheme="minorHAnsi" w:hAnsiTheme="minorHAnsi" w:cstheme="minorHAnsi"/>
          <w:sz w:val="20"/>
          <w:szCs w:val="20"/>
        </w:rPr>
        <w:t>Zoom)</w:t>
      </w:r>
    </w:p>
    <w:p w14:paraId="69986152" w14:textId="130270F8" w:rsidR="0095536E" w:rsidRDefault="006E2891" w:rsidP="00C30410">
      <w:pPr>
        <w:pStyle w:val="Default"/>
        <w:spacing w:beforeLines="40" w:before="96" w:afterLines="40" w:after="96"/>
        <w:jc w:val="center"/>
        <w:rPr>
          <w:rFonts w:asciiTheme="minorHAnsi" w:hAnsiTheme="minorHAnsi" w:cstheme="minorHAnsi"/>
          <w:b/>
          <w:bCs/>
          <w:sz w:val="20"/>
          <w:szCs w:val="20"/>
        </w:rPr>
      </w:pPr>
      <w:r>
        <w:rPr>
          <w:rFonts w:asciiTheme="minorHAnsi" w:hAnsiTheme="minorHAnsi" w:cstheme="minorHAnsi"/>
          <w:b/>
          <w:bCs/>
          <w:sz w:val="20"/>
          <w:szCs w:val="20"/>
        </w:rPr>
        <w:t>9</w:t>
      </w:r>
      <w:r w:rsidRPr="006E2891">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November 2022</w:t>
      </w:r>
    </w:p>
    <w:p w14:paraId="5FB48759" w14:textId="77777777" w:rsidR="006E2891" w:rsidRPr="00D92651" w:rsidRDefault="006E2891" w:rsidP="00C30410">
      <w:pPr>
        <w:pStyle w:val="Default"/>
        <w:spacing w:beforeLines="40" w:before="96" w:afterLines="40" w:after="96"/>
        <w:jc w:val="center"/>
        <w:rPr>
          <w:rFonts w:asciiTheme="minorHAnsi" w:hAnsiTheme="minorHAnsi" w:cstheme="minorHAnsi"/>
          <w:sz w:val="20"/>
          <w:szCs w:val="20"/>
        </w:rPr>
      </w:pPr>
    </w:p>
    <w:tbl>
      <w:tblPr>
        <w:tblStyle w:val="TableGrid"/>
        <w:tblW w:w="9640" w:type="dxa"/>
        <w:tblInd w:w="-289" w:type="dxa"/>
        <w:tblLook w:val="04A0" w:firstRow="1" w:lastRow="0" w:firstColumn="1" w:lastColumn="0" w:noHBand="0" w:noVBand="1"/>
      </w:tblPr>
      <w:tblGrid>
        <w:gridCol w:w="9640"/>
      </w:tblGrid>
      <w:tr w:rsidR="0095536E" w:rsidRPr="00D92651" w14:paraId="21A9AE3C" w14:textId="77777777" w:rsidTr="00B034CD">
        <w:tc>
          <w:tcPr>
            <w:tcW w:w="9640" w:type="dxa"/>
          </w:tcPr>
          <w:p w14:paraId="25073C86" w14:textId="798921AE" w:rsidR="0095536E" w:rsidRPr="00D92651" w:rsidRDefault="00142179" w:rsidP="00C30410">
            <w:pPr>
              <w:spacing w:beforeLines="40" w:before="96" w:afterLines="40" w:after="96"/>
              <w:rPr>
                <w:rFonts w:cstheme="minorHAnsi"/>
                <w:b/>
                <w:bCs/>
                <w:sz w:val="20"/>
                <w:szCs w:val="20"/>
              </w:rPr>
            </w:pPr>
            <w:r w:rsidRPr="00D92651">
              <w:rPr>
                <w:rFonts w:cstheme="minorHAnsi"/>
                <w:b/>
                <w:sz w:val="20"/>
                <w:szCs w:val="20"/>
              </w:rPr>
              <w:t>Attendees</w:t>
            </w:r>
            <w:r w:rsidR="00D92651">
              <w:rPr>
                <w:rFonts w:cstheme="minorHAnsi"/>
                <w:b/>
                <w:sz w:val="20"/>
                <w:szCs w:val="20"/>
              </w:rPr>
              <w:br/>
            </w:r>
            <w:r w:rsidR="00EC5186" w:rsidRPr="00D92651">
              <w:rPr>
                <w:rFonts w:cstheme="minorHAnsi"/>
                <w:b/>
                <w:bCs/>
                <w:sz w:val="20"/>
                <w:szCs w:val="20"/>
              </w:rPr>
              <w:t xml:space="preserve">Grove Medical Practice </w:t>
            </w:r>
            <w:r w:rsidR="002C7618" w:rsidRPr="00D92651">
              <w:rPr>
                <w:rFonts w:cstheme="minorHAnsi"/>
                <w:b/>
                <w:bCs/>
                <w:sz w:val="20"/>
                <w:szCs w:val="20"/>
              </w:rPr>
              <w:t>Staff</w:t>
            </w:r>
            <w:r w:rsidR="002C7618" w:rsidRPr="00D92651">
              <w:rPr>
                <w:rFonts w:cstheme="minorHAnsi"/>
                <w:sz w:val="20"/>
                <w:szCs w:val="20"/>
              </w:rPr>
              <w:t xml:space="preserve">: </w:t>
            </w:r>
            <w:r w:rsidR="0095536E" w:rsidRPr="00D92651">
              <w:rPr>
                <w:rFonts w:cstheme="minorHAnsi"/>
                <w:sz w:val="20"/>
                <w:szCs w:val="20"/>
              </w:rPr>
              <w:t xml:space="preserve"> </w:t>
            </w:r>
            <w:r w:rsidR="000F3A30" w:rsidRPr="00D92651">
              <w:rPr>
                <w:rFonts w:cstheme="minorHAnsi"/>
                <w:sz w:val="20"/>
                <w:szCs w:val="20"/>
              </w:rPr>
              <w:t xml:space="preserve">Simon </w:t>
            </w:r>
            <w:proofErr w:type="spellStart"/>
            <w:r w:rsidR="000F3A30" w:rsidRPr="00D92651">
              <w:rPr>
                <w:rFonts w:cstheme="minorHAnsi"/>
                <w:sz w:val="20"/>
                <w:szCs w:val="20"/>
              </w:rPr>
              <w:t>Stitson</w:t>
            </w:r>
            <w:proofErr w:type="spellEnd"/>
            <w:r w:rsidR="000F3A30" w:rsidRPr="00D92651">
              <w:rPr>
                <w:rFonts w:cstheme="minorHAnsi"/>
                <w:sz w:val="20"/>
                <w:szCs w:val="20"/>
              </w:rPr>
              <w:t xml:space="preserve"> (SS)</w:t>
            </w:r>
            <w:r w:rsidR="004B1732" w:rsidRPr="00D92651">
              <w:rPr>
                <w:rFonts w:cstheme="minorHAnsi"/>
                <w:sz w:val="20"/>
                <w:szCs w:val="20"/>
              </w:rPr>
              <w:t>, Dr Jo Pritchard (Dr JP)</w:t>
            </w:r>
          </w:p>
        </w:tc>
      </w:tr>
      <w:tr w:rsidR="0095536E" w:rsidRPr="00D92651" w14:paraId="72F166F1" w14:textId="77777777" w:rsidTr="00B034CD">
        <w:tc>
          <w:tcPr>
            <w:tcW w:w="9640" w:type="dxa"/>
          </w:tcPr>
          <w:p w14:paraId="2FEB5A3B" w14:textId="1F08B0D5" w:rsidR="00883BDA" w:rsidRPr="00D92651" w:rsidRDefault="0095536E" w:rsidP="00C30410">
            <w:pPr>
              <w:spacing w:beforeLines="40" w:before="96" w:afterLines="40" w:after="96"/>
              <w:rPr>
                <w:rFonts w:cstheme="minorHAnsi"/>
                <w:sz w:val="20"/>
                <w:szCs w:val="20"/>
              </w:rPr>
            </w:pPr>
            <w:r w:rsidRPr="00D92651">
              <w:rPr>
                <w:rFonts w:cstheme="minorHAnsi"/>
                <w:b/>
                <w:bCs/>
                <w:sz w:val="20"/>
                <w:szCs w:val="20"/>
              </w:rPr>
              <w:t>PGG members</w:t>
            </w:r>
            <w:r w:rsidRPr="00D92651">
              <w:rPr>
                <w:rFonts w:cstheme="minorHAnsi"/>
                <w:sz w:val="20"/>
                <w:szCs w:val="20"/>
              </w:rPr>
              <w:t xml:space="preserve">: </w:t>
            </w:r>
            <w:r w:rsidR="002C7618" w:rsidRPr="00D92651">
              <w:rPr>
                <w:rFonts w:cstheme="minorHAnsi"/>
                <w:sz w:val="20"/>
                <w:szCs w:val="20"/>
              </w:rPr>
              <w:t xml:space="preserve">Chair - </w:t>
            </w:r>
            <w:r w:rsidR="00120905" w:rsidRPr="00D92651">
              <w:rPr>
                <w:rFonts w:cstheme="minorHAnsi"/>
                <w:sz w:val="20"/>
                <w:szCs w:val="20"/>
              </w:rPr>
              <w:t xml:space="preserve">Maggie Nicol (MN), </w:t>
            </w:r>
            <w:r w:rsidR="00883BDA" w:rsidRPr="00D92651">
              <w:rPr>
                <w:rFonts w:cstheme="minorHAnsi"/>
                <w:sz w:val="20"/>
                <w:szCs w:val="20"/>
              </w:rPr>
              <w:t>Ann Asquith (AA),</w:t>
            </w:r>
            <w:r w:rsidR="00EC5186" w:rsidRPr="00D92651">
              <w:rPr>
                <w:rFonts w:cstheme="minorHAnsi"/>
                <w:sz w:val="20"/>
                <w:szCs w:val="20"/>
              </w:rPr>
              <w:t xml:space="preserve"> </w:t>
            </w:r>
            <w:r w:rsidR="00A45EBA" w:rsidRPr="00D92651">
              <w:rPr>
                <w:rFonts w:cstheme="minorHAnsi"/>
                <w:sz w:val="20"/>
                <w:szCs w:val="20"/>
              </w:rPr>
              <w:t>Peter Brewer (PB),</w:t>
            </w:r>
            <w:r w:rsidR="00A45EBA">
              <w:rPr>
                <w:rFonts w:cstheme="minorHAnsi"/>
                <w:sz w:val="20"/>
                <w:szCs w:val="20"/>
              </w:rPr>
              <w:t xml:space="preserve"> </w:t>
            </w:r>
            <w:r w:rsidR="006E2891" w:rsidRPr="00D92651">
              <w:rPr>
                <w:rFonts w:cstheme="minorHAnsi"/>
                <w:sz w:val="20"/>
                <w:szCs w:val="20"/>
              </w:rPr>
              <w:t xml:space="preserve">Helen </w:t>
            </w:r>
            <w:r w:rsidR="004D7CFB" w:rsidRPr="00D92651">
              <w:rPr>
                <w:rFonts w:cstheme="minorHAnsi"/>
                <w:sz w:val="20"/>
                <w:szCs w:val="20"/>
              </w:rPr>
              <w:t>Bessemer-</w:t>
            </w:r>
            <w:r w:rsidR="00883BDA" w:rsidRPr="00D92651">
              <w:rPr>
                <w:rFonts w:cstheme="minorHAnsi"/>
                <w:sz w:val="20"/>
                <w:szCs w:val="20"/>
              </w:rPr>
              <w:t>Clark (H</w:t>
            </w:r>
            <w:r w:rsidR="004D7CFB" w:rsidRPr="00D92651">
              <w:rPr>
                <w:rFonts w:cstheme="minorHAnsi"/>
                <w:sz w:val="20"/>
                <w:szCs w:val="20"/>
              </w:rPr>
              <w:t>B-</w:t>
            </w:r>
            <w:r w:rsidR="00883BDA" w:rsidRPr="00D92651">
              <w:rPr>
                <w:rFonts w:cstheme="minorHAnsi"/>
                <w:sz w:val="20"/>
                <w:szCs w:val="20"/>
              </w:rPr>
              <w:t xml:space="preserve">C), </w:t>
            </w:r>
            <w:r w:rsidR="004425A1" w:rsidRPr="00D92651">
              <w:rPr>
                <w:rFonts w:cstheme="minorHAnsi"/>
                <w:sz w:val="20"/>
                <w:szCs w:val="20"/>
              </w:rPr>
              <w:t xml:space="preserve">Lesley </w:t>
            </w:r>
            <w:proofErr w:type="spellStart"/>
            <w:r w:rsidR="004425A1" w:rsidRPr="00D92651">
              <w:rPr>
                <w:rFonts w:cstheme="minorHAnsi"/>
                <w:sz w:val="20"/>
                <w:szCs w:val="20"/>
              </w:rPr>
              <w:t>Caddoo</w:t>
            </w:r>
            <w:proofErr w:type="spellEnd"/>
            <w:r w:rsidR="004425A1" w:rsidRPr="00D92651">
              <w:rPr>
                <w:rFonts w:cstheme="minorHAnsi"/>
                <w:sz w:val="20"/>
                <w:szCs w:val="20"/>
              </w:rPr>
              <w:t xml:space="preserve"> (LC), </w:t>
            </w:r>
            <w:r w:rsidR="006E2891" w:rsidRPr="00D92651">
              <w:rPr>
                <w:rFonts w:cstheme="minorHAnsi"/>
                <w:sz w:val="20"/>
                <w:szCs w:val="20"/>
              </w:rPr>
              <w:t xml:space="preserve">Paul Calvert (PC), </w:t>
            </w:r>
            <w:r w:rsidR="00A45EBA">
              <w:rPr>
                <w:rFonts w:cstheme="minorHAnsi"/>
                <w:sz w:val="20"/>
                <w:szCs w:val="20"/>
              </w:rPr>
              <w:t>K</w:t>
            </w:r>
            <w:r w:rsidR="00A45EBA" w:rsidRPr="00D92651">
              <w:rPr>
                <w:rFonts w:cstheme="minorHAnsi"/>
                <w:sz w:val="20"/>
                <w:szCs w:val="20"/>
              </w:rPr>
              <w:t>aren Clapp</w:t>
            </w:r>
            <w:r w:rsidR="00A45EBA">
              <w:rPr>
                <w:rFonts w:cstheme="minorHAnsi"/>
                <w:sz w:val="20"/>
                <w:szCs w:val="20"/>
              </w:rPr>
              <w:t xml:space="preserve"> (KC)</w:t>
            </w:r>
            <w:r w:rsidR="00A45EBA" w:rsidRPr="00D92651">
              <w:rPr>
                <w:rFonts w:cstheme="minorHAnsi"/>
                <w:sz w:val="20"/>
                <w:szCs w:val="20"/>
              </w:rPr>
              <w:t xml:space="preserve">, </w:t>
            </w:r>
            <w:r w:rsidR="00A45EBA">
              <w:rPr>
                <w:rFonts w:cstheme="minorHAnsi"/>
                <w:sz w:val="20"/>
                <w:szCs w:val="20"/>
              </w:rPr>
              <w:t>J</w:t>
            </w:r>
            <w:r w:rsidR="00883BDA" w:rsidRPr="00D92651">
              <w:rPr>
                <w:rFonts w:cstheme="minorHAnsi"/>
                <w:sz w:val="20"/>
                <w:szCs w:val="20"/>
              </w:rPr>
              <w:t xml:space="preserve">ohn George (JG), </w:t>
            </w:r>
            <w:r w:rsidR="006E2891">
              <w:rPr>
                <w:rFonts w:cstheme="minorHAnsi"/>
                <w:sz w:val="20"/>
                <w:szCs w:val="20"/>
              </w:rPr>
              <w:t xml:space="preserve">Caroline Gerrard (CG), </w:t>
            </w:r>
            <w:r w:rsidR="006E2891" w:rsidRPr="00D92651">
              <w:rPr>
                <w:rFonts w:cstheme="minorHAnsi"/>
                <w:sz w:val="20"/>
                <w:szCs w:val="20"/>
              </w:rPr>
              <w:t xml:space="preserve">Keith </w:t>
            </w:r>
            <w:proofErr w:type="spellStart"/>
            <w:r w:rsidR="006E2891" w:rsidRPr="00D92651">
              <w:rPr>
                <w:rFonts w:cstheme="minorHAnsi"/>
                <w:sz w:val="20"/>
                <w:szCs w:val="20"/>
              </w:rPr>
              <w:t>Grimwade</w:t>
            </w:r>
            <w:proofErr w:type="spellEnd"/>
            <w:r w:rsidR="006E2891">
              <w:rPr>
                <w:rFonts w:cstheme="minorHAnsi"/>
                <w:sz w:val="20"/>
                <w:szCs w:val="20"/>
              </w:rPr>
              <w:t xml:space="preserve"> (KG)</w:t>
            </w:r>
            <w:r w:rsidR="006E2891" w:rsidRPr="00D92651">
              <w:rPr>
                <w:rFonts w:cstheme="minorHAnsi"/>
                <w:sz w:val="20"/>
                <w:szCs w:val="20"/>
              </w:rPr>
              <w:t xml:space="preserve">, </w:t>
            </w:r>
            <w:r w:rsidR="0070317A" w:rsidRPr="00D92651">
              <w:rPr>
                <w:rFonts w:cstheme="minorHAnsi"/>
                <w:sz w:val="20"/>
                <w:szCs w:val="20"/>
              </w:rPr>
              <w:t>Nick Irish</w:t>
            </w:r>
            <w:r w:rsidR="0070317A">
              <w:rPr>
                <w:rFonts w:cstheme="minorHAnsi"/>
                <w:sz w:val="20"/>
                <w:szCs w:val="20"/>
              </w:rPr>
              <w:t xml:space="preserve"> (NI)</w:t>
            </w:r>
            <w:r w:rsidR="0070317A" w:rsidRPr="00D92651">
              <w:rPr>
                <w:rFonts w:cstheme="minorHAnsi"/>
                <w:sz w:val="20"/>
                <w:szCs w:val="20"/>
              </w:rPr>
              <w:t xml:space="preserve">, </w:t>
            </w:r>
            <w:r w:rsidR="006E2891" w:rsidRPr="00D92651">
              <w:rPr>
                <w:rFonts w:cstheme="minorHAnsi"/>
                <w:sz w:val="20"/>
                <w:szCs w:val="20"/>
              </w:rPr>
              <w:t>Peter Keen</w:t>
            </w:r>
            <w:r w:rsidR="006E2891">
              <w:rPr>
                <w:rFonts w:cstheme="minorHAnsi"/>
                <w:sz w:val="20"/>
                <w:szCs w:val="20"/>
              </w:rPr>
              <w:t xml:space="preserve"> (PK)</w:t>
            </w:r>
            <w:r w:rsidR="006E2891" w:rsidRPr="00D92651">
              <w:rPr>
                <w:rFonts w:cstheme="minorHAnsi"/>
                <w:sz w:val="20"/>
                <w:szCs w:val="20"/>
              </w:rPr>
              <w:t xml:space="preserve">, </w:t>
            </w:r>
            <w:r w:rsidR="004D7CFB" w:rsidRPr="00D92651">
              <w:rPr>
                <w:rFonts w:cstheme="minorHAnsi"/>
                <w:sz w:val="20"/>
                <w:szCs w:val="20"/>
              </w:rPr>
              <w:t xml:space="preserve">Emma Pratt (EP), </w:t>
            </w:r>
            <w:proofErr w:type="spellStart"/>
            <w:r w:rsidR="00A45EBA" w:rsidRPr="00D92651">
              <w:rPr>
                <w:rFonts w:cstheme="minorHAnsi"/>
                <w:sz w:val="20"/>
                <w:szCs w:val="20"/>
              </w:rPr>
              <w:t>K</w:t>
            </w:r>
            <w:r w:rsidR="00EC5186" w:rsidRPr="00D92651">
              <w:rPr>
                <w:rFonts w:cstheme="minorHAnsi"/>
                <w:sz w:val="20"/>
                <w:szCs w:val="20"/>
              </w:rPr>
              <w:t>Margaret</w:t>
            </w:r>
            <w:proofErr w:type="spellEnd"/>
            <w:r w:rsidR="00EC5186" w:rsidRPr="00D92651">
              <w:rPr>
                <w:rFonts w:cstheme="minorHAnsi"/>
                <w:sz w:val="20"/>
                <w:szCs w:val="20"/>
              </w:rPr>
              <w:t xml:space="preserve"> Redgrave (MR), </w:t>
            </w:r>
            <w:r w:rsidR="006E2891" w:rsidRPr="00D92651">
              <w:rPr>
                <w:rFonts w:cstheme="minorHAnsi"/>
                <w:sz w:val="20"/>
                <w:szCs w:val="20"/>
              </w:rPr>
              <w:t>Derrick Spencer-Briggs</w:t>
            </w:r>
            <w:r w:rsidR="006E2891">
              <w:rPr>
                <w:rFonts w:cstheme="minorHAnsi"/>
                <w:sz w:val="20"/>
                <w:szCs w:val="20"/>
              </w:rPr>
              <w:t xml:space="preserve"> (DS-P)</w:t>
            </w:r>
            <w:r w:rsidR="00A45EBA">
              <w:rPr>
                <w:rFonts w:cstheme="minorHAnsi"/>
                <w:sz w:val="20"/>
                <w:szCs w:val="20"/>
              </w:rPr>
              <w:t>.</w:t>
            </w:r>
          </w:p>
        </w:tc>
      </w:tr>
      <w:tr w:rsidR="0095536E" w:rsidRPr="00D92651" w14:paraId="652727D1" w14:textId="77777777" w:rsidTr="00B034CD">
        <w:tc>
          <w:tcPr>
            <w:tcW w:w="9640" w:type="dxa"/>
          </w:tcPr>
          <w:p w14:paraId="66C315C6" w14:textId="2B74AA0E" w:rsidR="00872F8E" w:rsidRPr="00D92651" w:rsidRDefault="00317726" w:rsidP="00C30410">
            <w:pPr>
              <w:spacing w:beforeLines="40" w:before="96" w:afterLines="40" w:after="96"/>
              <w:rPr>
                <w:rFonts w:cstheme="minorHAnsi"/>
                <w:sz w:val="20"/>
                <w:szCs w:val="20"/>
              </w:rPr>
            </w:pPr>
            <w:r w:rsidRPr="00D92651">
              <w:rPr>
                <w:rFonts w:cstheme="minorHAnsi"/>
                <w:b/>
                <w:sz w:val="20"/>
                <w:szCs w:val="20"/>
              </w:rPr>
              <w:t>1. Apologies</w:t>
            </w:r>
            <w:r w:rsidR="0001267D" w:rsidRPr="00D92651">
              <w:rPr>
                <w:rFonts w:cstheme="minorHAnsi"/>
                <w:b/>
                <w:sz w:val="20"/>
                <w:szCs w:val="20"/>
              </w:rPr>
              <w:t>:</w:t>
            </w:r>
            <w:r w:rsidRPr="00D92651">
              <w:rPr>
                <w:rFonts w:cstheme="minorHAnsi"/>
                <w:sz w:val="20"/>
                <w:szCs w:val="20"/>
              </w:rPr>
              <w:t xml:space="preserve"> </w:t>
            </w:r>
            <w:r w:rsidR="0001267D" w:rsidRPr="00D92651">
              <w:rPr>
                <w:rFonts w:cstheme="minorHAnsi"/>
                <w:sz w:val="20"/>
                <w:szCs w:val="20"/>
              </w:rPr>
              <w:t xml:space="preserve">Lisa </w:t>
            </w:r>
            <w:proofErr w:type="spellStart"/>
            <w:r w:rsidR="0001267D" w:rsidRPr="00D92651">
              <w:rPr>
                <w:rFonts w:cstheme="minorHAnsi"/>
                <w:sz w:val="20"/>
                <w:szCs w:val="20"/>
              </w:rPr>
              <w:t>Dorward</w:t>
            </w:r>
            <w:proofErr w:type="spellEnd"/>
            <w:r w:rsidR="0001267D" w:rsidRPr="00D92651">
              <w:rPr>
                <w:rFonts w:cstheme="minorHAnsi"/>
                <w:sz w:val="20"/>
                <w:szCs w:val="20"/>
              </w:rPr>
              <w:t xml:space="preserve">, </w:t>
            </w:r>
            <w:r w:rsidR="006E2891" w:rsidRPr="00D92651">
              <w:rPr>
                <w:rFonts w:cstheme="minorHAnsi"/>
                <w:sz w:val="20"/>
                <w:szCs w:val="20"/>
              </w:rPr>
              <w:t xml:space="preserve">Helen Dye, </w:t>
            </w:r>
            <w:r w:rsidR="00A45EBA">
              <w:rPr>
                <w:rFonts w:cstheme="minorHAnsi"/>
                <w:sz w:val="20"/>
                <w:szCs w:val="20"/>
              </w:rPr>
              <w:t xml:space="preserve">Margi </w:t>
            </w:r>
            <w:proofErr w:type="spellStart"/>
            <w:r w:rsidR="00A45EBA">
              <w:rPr>
                <w:rFonts w:cstheme="minorHAnsi"/>
                <w:sz w:val="20"/>
                <w:szCs w:val="20"/>
              </w:rPr>
              <w:t>Fosh</w:t>
            </w:r>
            <w:proofErr w:type="spellEnd"/>
            <w:r w:rsidR="00A45EBA">
              <w:rPr>
                <w:rFonts w:cstheme="minorHAnsi"/>
                <w:sz w:val="20"/>
                <w:szCs w:val="20"/>
              </w:rPr>
              <w:t xml:space="preserve">, </w:t>
            </w:r>
            <w:r w:rsidR="006E2891" w:rsidRPr="00D92651">
              <w:rPr>
                <w:rFonts w:cstheme="minorHAnsi"/>
                <w:sz w:val="20"/>
                <w:szCs w:val="20"/>
              </w:rPr>
              <w:t xml:space="preserve">Susan </w:t>
            </w:r>
            <w:proofErr w:type="spellStart"/>
            <w:r w:rsidR="006E2891" w:rsidRPr="00D92651">
              <w:rPr>
                <w:rFonts w:cstheme="minorHAnsi"/>
                <w:sz w:val="20"/>
                <w:szCs w:val="20"/>
              </w:rPr>
              <w:t>Hennah</w:t>
            </w:r>
            <w:proofErr w:type="spellEnd"/>
            <w:r w:rsidR="006E2891" w:rsidRPr="00D92651">
              <w:rPr>
                <w:rFonts w:cstheme="minorHAnsi"/>
                <w:sz w:val="20"/>
                <w:szCs w:val="20"/>
              </w:rPr>
              <w:t>-Barham</w:t>
            </w:r>
            <w:r w:rsidR="006E2891">
              <w:rPr>
                <w:rFonts w:cstheme="minorHAnsi"/>
                <w:sz w:val="20"/>
                <w:szCs w:val="20"/>
              </w:rPr>
              <w:t>,</w:t>
            </w:r>
            <w:r w:rsidR="006E2891" w:rsidRPr="00D92651">
              <w:rPr>
                <w:rFonts w:cstheme="minorHAnsi"/>
                <w:sz w:val="20"/>
                <w:szCs w:val="20"/>
              </w:rPr>
              <w:t xml:space="preserve"> </w:t>
            </w:r>
            <w:r w:rsidR="004425A1" w:rsidRPr="00D92651">
              <w:rPr>
                <w:rFonts w:cstheme="minorHAnsi"/>
                <w:sz w:val="20"/>
                <w:szCs w:val="20"/>
              </w:rPr>
              <w:t xml:space="preserve">Stella Horsman, </w:t>
            </w:r>
            <w:r w:rsidR="006E2891" w:rsidRPr="00D92651">
              <w:rPr>
                <w:rFonts w:cstheme="minorHAnsi"/>
                <w:sz w:val="20"/>
                <w:szCs w:val="20"/>
              </w:rPr>
              <w:t>Penny Leigh-Brown</w:t>
            </w:r>
            <w:r w:rsidR="006E2891">
              <w:rPr>
                <w:rFonts w:cstheme="minorHAnsi"/>
                <w:sz w:val="20"/>
                <w:szCs w:val="20"/>
              </w:rPr>
              <w:t xml:space="preserve">, </w:t>
            </w:r>
            <w:r w:rsidR="0001267D" w:rsidRPr="00D92651">
              <w:rPr>
                <w:rFonts w:cstheme="minorHAnsi"/>
                <w:sz w:val="20"/>
                <w:szCs w:val="20"/>
              </w:rPr>
              <w:t xml:space="preserve">Roger Mitchell, Geoff Mullis, </w:t>
            </w:r>
            <w:r w:rsidR="00580B77" w:rsidRPr="00D92651">
              <w:rPr>
                <w:rFonts w:cstheme="minorHAnsi"/>
                <w:sz w:val="20"/>
                <w:szCs w:val="20"/>
              </w:rPr>
              <w:t xml:space="preserve">Vi Parkinson, </w:t>
            </w:r>
            <w:r w:rsidR="006E2891" w:rsidRPr="00D92651">
              <w:rPr>
                <w:rFonts w:cstheme="minorHAnsi"/>
                <w:sz w:val="20"/>
                <w:szCs w:val="20"/>
              </w:rPr>
              <w:t xml:space="preserve">Allen </w:t>
            </w:r>
            <w:r w:rsidR="004D7CFB" w:rsidRPr="00D92651">
              <w:rPr>
                <w:rFonts w:cstheme="minorHAnsi"/>
                <w:sz w:val="20"/>
                <w:szCs w:val="20"/>
              </w:rPr>
              <w:t>Schofield,</w:t>
            </w:r>
            <w:r w:rsidR="004425A1" w:rsidRPr="00D92651">
              <w:rPr>
                <w:rFonts w:cstheme="minorHAnsi"/>
                <w:sz w:val="20"/>
                <w:szCs w:val="20"/>
              </w:rPr>
              <w:t xml:space="preserve"> Mike Walker,</w:t>
            </w:r>
            <w:r w:rsidR="00580B77" w:rsidRPr="00D92651">
              <w:rPr>
                <w:rFonts w:cstheme="minorHAnsi"/>
                <w:sz w:val="20"/>
                <w:szCs w:val="20"/>
              </w:rPr>
              <w:t xml:space="preserve"> Wendy Wilson, Tina Yates.</w:t>
            </w:r>
          </w:p>
        </w:tc>
      </w:tr>
      <w:tr w:rsidR="0095536E" w:rsidRPr="00D92651" w14:paraId="4C113BE5" w14:textId="77777777" w:rsidTr="00B034CD">
        <w:tc>
          <w:tcPr>
            <w:tcW w:w="9640" w:type="dxa"/>
          </w:tcPr>
          <w:p w14:paraId="02B1C617" w14:textId="2A795677" w:rsidR="004E6FA6" w:rsidRPr="00D92651" w:rsidRDefault="00317726" w:rsidP="00C30410">
            <w:pPr>
              <w:spacing w:beforeLines="40" w:before="96" w:afterLines="40" w:after="96"/>
              <w:rPr>
                <w:rFonts w:cstheme="minorHAnsi"/>
                <w:sz w:val="20"/>
                <w:szCs w:val="20"/>
              </w:rPr>
            </w:pPr>
            <w:r w:rsidRPr="00D92651">
              <w:rPr>
                <w:rFonts w:cstheme="minorHAnsi"/>
                <w:b/>
                <w:sz w:val="20"/>
                <w:szCs w:val="20"/>
              </w:rPr>
              <w:t>2. Minutes &amp; matters arising</w:t>
            </w:r>
            <w:r w:rsidRPr="00D92651">
              <w:rPr>
                <w:rFonts w:cstheme="minorHAnsi"/>
                <w:sz w:val="20"/>
                <w:szCs w:val="20"/>
              </w:rPr>
              <w:t xml:space="preserve"> </w:t>
            </w:r>
          </w:p>
          <w:p w14:paraId="142E376E" w14:textId="7477A839" w:rsidR="00DA3355" w:rsidRPr="00D92651" w:rsidRDefault="0070317A" w:rsidP="00C30410">
            <w:pPr>
              <w:spacing w:beforeLines="40" w:before="96" w:afterLines="40" w:after="96"/>
              <w:rPr>
                <w:rFonts w:cstheme="minorHAnsi"/>
                <w:sz w:val="20"/>
                <w:szCs w:val="20"/>
              </w:rPr>
            </w:pPr>
            <w:r>
              <w:rPr>
                <w:rFonts w:cstheme="minorHAnsi"/>
                <w:sz w:val="20"/>
                <w:szCs w:val="20"/>
              </w:rPr>
              <w:t>Volunteering for Covid &amp; Flu vaccine clinics.</w:t>
            </w:r>
            <w:r w:rsidR="0044612A">
              <w:rPr>
                <w:rFonts w:cstheme="minorHAnsi"/>
                <w:sz w:val="20"/>
                <w:szCs w:val="20"/>
              </w:rPr>
              <w:t xml:space="preserve"> SS and Dr JP thanked those who volunteered; their help was much appreciated. KC commented that it was nice to meet some of the staff and feel part of the team.</w:t>
            </w:r>
          </w:p>
        </w:tc>
      </w:tr>
      <w:tr w:rsidR="0095536E" w:rsidRPr="00D92651" w14:paraId="504907F2" w14:textId="77777777" w:rsidTr="00B034CD">
        <w:tc>
          <w:tcPr>
            <w:tcW w:w="9640" w:type="dxa"/>
          </w:tcPr>
          <w:p w14:paraId="5AE6D0EC" w14:textId="77777777" w:rsidR="0097656C" w:rsidRDefault="00317726" w:rsidP="0044612A">
            <w:pPr>
              <w:spacing w:beforeLines="40" w:before="96" w:afterLines="40" w:after="96"/>
              <w:rPr>
                <w:rFonts w:cstheme="minorHAnsi"/>
                <w:sz w:val="20"/>
                <w:szCs w:val="20"/>
              </w:rPr>
            </w:pPr>
            <w:r w:rsidRPr="00D92651">
              <w:rPr>
                <w:rFonts w:cstheme="minorHAnsi"/>
                <w:b/>
                <w:sz w:val="20"/>
                <w:szCs w:val="20"/>
              </w:rPr>
              <w:t>3. Practice Business Manager report (SS)</w:t>
            </w:r>
            <w:r w:rsidRPr="00D92651">
              <w:rPr>
                <w:rFonts w:cstheme="minorHAnsi"/>
                <w:b/>
                <w:sz w:val="20"/>
                <w:szCs w:val="20"/>
              </w:rPr>
              <w:br/>
            </w:r>
            <w:r w:rsidR="0044612A">
              <w:rPr>
                <w:rFonts w:cstheme="minorHAnsi"/>
                <w:sz w:val="20"/>
                <w:szCs w:val="20"/>
              </w:rPr>
              <w:t xml:space="preserve">The Grove Medical Practice Update was circulated in advance and not presented in detail at the meeting. This allowed time for questions/clarification from SS &amp; Dr JP. </w:t>
            </w:r>
          </w:p>
          <w:p w14:paraId="356D2128" w14:textId="77777777" w:rsidR="0032707A" w:rsidRDefault="0044612A" w:rsidP="0044612A">
            <w:pPr>
              <w:spacing w:beforeLines="40" w:before="96" w:afterLines="40" w:after="96"/>
              <w:rPr>
                <w:rFonts w:cstheme="minorHAnsi"/>
                <w:sz w:val="20"/>
                <w:szCs w:val="20"/>
              </w:rPr>
            </w:pPr>
            <w:proofErr w:type="spellStart"/>
            <w:r>
              <w:rPr>
                <w:rFonts w:cstheme="minorHAnsi"/>
                <w:b/>
                <w:bCs/>
                <w:sz w:val="20"/>
                <w:szCs w:val="20"/>
              </w:rPr>
              <w:t>Klinik</w:t>
            </w:r>
            <w:proofErr w:type="spellEnd"/>
            <w:r>
              <w:rPr>
                <w:rFonts w:cstheme="minorHAnsi"/>
                <w:b/>
                <w:bCs/>
                <w:sz w:val="20"/>
                <w:szCs w:val="20"/>
              </w:rPr>
              <w:t xml:space="preserve"> Online Portal</w:t>
            </w:r>
            <w:r>
              <w:rPr>
                <w:rFonts w:cstheme="minorHAnsi"/>
                <w:sz w:val="20"/>
                <w:szCs w:val="20"/>
              </w:rPr>
              <w:t xml:space="preserve"> MN commented that it was good to see a generally positive response to this. It was noted that </w:t>
            </w:r>
            <w:r w:rsidRPr="00297028">
              <w:rPr>
                <w:rFonts w:cstheme="minorHAnsi"/>
                <w:sz w:val="20"/>
                <w:szCs w:val="20"/>
              </w:rPr>
              <w:t>36% of appointments were face-to-face</w:t>
            </w:r>
            <w:r w:rsidR="00542FC1">
              <w:rPr>
                <w:rFonts w:cstheme="minorHAnsi"/>
                <w:sz w:val="20"/>
                <w:szCs w:val="20"/>
              </w:rPr>
              <w:t xml:space="preserve"> (F2F)</w:t>
            </w:r>
            <w:r>
              <w:rPr>
                <w:rFonts w:cstheme="minorHAnsi"/>
                <w:sz w:val="20"/>
                <w:szCs w:val="20"/>
              </w:rPr>
              <w:t xml:space="preserve">. PK asked </w:t>
            </w:r>
            <w:r w:rsidR="00542FC1">
              <w:rPr>
                <w:rFonts w:cstheme="minorHAnsi"/>
                <w:sz w:val="20"/>
                <w:szCs w:val="20"/>
              </w:rPr>
              <w:t xml:space="preserve">about the Government target for F2F appointments. SS said that the Gov target is higher than but the </w:t>
            </w:r>
            <w:r w:rsidR="00525A50">
              <w:rPr>
                <w:rFonts w:cstheme="minorHAnsi"/>
                <w:sz w:val="20"/>
                <w:szCs w:val="20"/>
              </w:rPr>
              <w:t>36% refers only to appointments made on the day – the figure is much higher when nurse appointments, blood tests, routine appointments etc are included.</w:t>
            </w:r>
          </w:p>
          <w:p w14:paraId="38301669" w14:textId="35DB6237" w:rsidR="0044612A" w:rsidRDefault="00525A50" w:rsidP="0044612A">
            <w:pPr>
              <w:spacing w:beforeLines="40" w:before="96" w:afterLines="40" w:after="96"/>
              <w:rPr>
                <w:rFonts w:cstheme="minorHAnsi"/>
                <w:sz w:val="20"/>
                <w:szCs w:val="20"/>
              </w:rPr>
            </w:pPr>
            <w:r>
              <w:rPr>
                <w:rFonts w:cstheme="minorHAnsi"/>
                <w:b/>
                <w:bCs/>
                <w:sz w:val="20"/>
                <w:szCs w:val="20"/>
              </w:rPr>
              <w:t>NHS Pressures</w:t>
            </w:r>
            <w:r>
              <w:rPr>
                <w:rFonts w:cstheme="minorHAnsi"/>
                <w:sz w:val="20"/>
                <w:szCs w:val="20"/>
              </w:rPr>
              <w:t xml:space="preserve"> MN commented on the fact that 20% of the Cambridgeshire and Peterborough </w:t>
            </w:r>
            <w:r w:rsidR="00992BE1">
              <w:rPr>
                <w:rFonts w:cstheme="minorHAnsi"/>
                <w:sz w:val="20"/>
                <w:szCs w:val="20"/>
              </w:rPr>
              <w:t xml:space="preserve">population saw their GP during August 2022. SS confirmed that the huge volume of demand </w:t>
            </w:r>
            <w:r w:rsidR="000018DD">
              <w:rPr>
                <w:rFonts w:cstheme="minorHAnsi"/>
                <w:sz w:val="20"/>
                <w:szCs w:val="20"/>
              </w:rPr>
              <w:t>continues,</w:t>
            </w:r>
            <w:r w:rsidR="00992BE1">
              <w:rPr>
                <w:rFonts w:cstheme="minorHAnsi"/>
                <w:sz w:val="20"/>
                <w:szCs w:val="20"/>
              </w:rPr>
              <w:t xml:space="preserve"> and patients now seek help from the Practice with many conditions that would have been dealt with at home of the Pharmacy in years gone by.</w:t>
            </w:r>
            <w:r w:rsidR="0032707A">
              <w:rPr>
                <w:rFonts w:cstheme="minorHAnsi"/>
                <w:sz w:val="20"/>
                <w:szCs w:val="20"/>
              </w:rPr>
              <w:t xml:space="preserve"> EP suggested letting a room to a private GP in the evenings for those who want to pay. It would raise cash for the Practice. SS replied that it was an interesting concept. </w:t>
            </w:r>
            <w:r w:rsidR="00881F21">
              <w:rPr>
                <w:rFonts w:cstheme="minorHAnsi"/>
                <w:sz w:val="20"/>
                <w:szCs w:val="20"/>
              </w:rPr>
              <w:br/>
              <w:t xml:space="preserve">NI knew of someone who could not get an appointment for a blood test in time for their appointment at the hospital and asked if there was an appeal system. SS told the group that patients can ask the hospital to arrange their blood test and reception staff will always try to fit in extra patients to prevent this happening. </w:t>
            </w:r>
            <w:r w:rsidR="000B6137">
              <w:rPr>
                <w:rFonts w:cstheme="minorHAnsi"/>
                <w:sz w:val="20"/>
                <w:szCs w:val="20"/>
              </w:rPr>
              <w:br/>
            </w:r>
            <w:r w:rsidR="00881F21">
              <w:rPr>
                <w:rFonts w:cstheme="minorHAnsi"/>
                <w:sz w:val="20"/>
                <w:szCs w:val="20"/>
              </w:rPr>
              <w:t>JG said he had received a text telling him to book a blood test, but the link took him to System1, which is only for GP appointments.</w:t>
            </w:r>
            <w:r w:rsidR="00881F21">
              <w:rPr>
                <w:rFonts w:cstheme="minorHAnsi"/>
                <w:sz w:val="20"/>
                <w:szCs w:val="20"/>
              </w:rPr>
              <w:br/>
              <w:t xml:space="preserve">LC asked if there </w:t>
            </w:r>
            <w:r w:rsidR="008C7A01">
              <w:rPr>
                <w:rFonts w:cstheme="minorHAnsi"/>
                <w:sz w:val="20"/>
                <w:szCs w:val="20"/>
              </w:rPr>
              <w:t>were</w:t>
            </w:r>
            <w:r w:rsidR="00881F21">
              <w:rPr>
                <w:rFonts w:cstheme="minorHAnsi"/>
                <w:sz w:val="20"/>
                <w:szCs w:val="20"/>
              </w:rPr>
              <w:t xml:space="preserve"> statistics regarding the wait time for routine appointments. SS said there are no statistics, but it is something they are constantly looking at. Demand is constantly outstripping the number of appointments available and Covid remains a problem as staff </w:t>
            </w:r>
            <w:proofErr w:type="gramStart"/>
            <w:r w:rsidR="00881F21">
              <w:rPr>
                <w:rFonts w:cstheme="minorHAnsi"/>
                <w:sz w:val="20"/>
                <w:szCs w:val="20"/>
              </w:rPr>
              <w:t>have to</w:t>
            </w:r>
            <w:proofErr w:type="gramEnd"/>
            <w:r w:rsidR="00881F21">
              <w:rPr>
                <w:rFonts w:cstheme="minorHAnsi"/>
                <w:sz w:val="20"/>
                <w:szCs w:val="20"/>
              </w:rPr>
              <w:t xml:space="preserve"> isolate. MN </w:t>
            </w:r>
            <w:r w:rsidR="008C7A01">
              <w:rPr>
                <w:rFonts w:cstheme="minorHAnsi"/>
                <w:sz w:val="20"/>
                <w:szCs w:val="20"/>
              </w:rPr>
              <w:t>suggested</w:t>
            </w:r>
            <w:r w:rsidR="00881F21">
              <w:rPr>
                <w:rFonts w:cstheme="minorHAnsi"/>
                <w:sz w:val="20"/>
                <w:szCs w:val="20"/>
              </w:rPr>
              <w:t xml:space="preserve"> giving patients appointments so that only those who need to change the given time need to ring the surgery. SS said that this is something that they are trialling with childhood immunisations.</w:t>
            </w:r>
          </w:p>
          <w:p w14:paraId="66053C26" w14:textId="3C2CC4E3" w:rsidR="00992BE1" w:rsidRDefault="00992BE1" w:rsidP="0044612A">
            <w:pPr>
              <w:spacing w:beforeLines="40" w:before="96" w:afterLines="40" w:after="96"/>
              <w:rPr>
                <w:rFonts w:cstheme="minorHAnsi"/>
                <w:sz w:val="20"/>
                <w:szCs w:val="20"/>
              </w:rPr>
            </w:pPr>
            <w:r>
              <w:rPr>
                <w:rFonts w:cstheme="minorHAnsi"/>
                <w:b/>
                <w:bCs/>
                <w:sz w:val="20"/>
                <w:szCs w:val="20"/>
              </w:rPr>
              <w:t>Team Update</w:t>
            </w:r>
            <w:r>
              <w:rPr>
                <w:rFonts w:cstheme="minorHAnsi"/>
                <w:sz w:val="20"/>
                <w:szCs w:val="20"/>
              </w:rPr>
              <w:t xml:space="preserve"> </w:t>
            </w:r>
            <w:r w:rsidR="000018DD">
              <w:rPr>
                <w:rFonts w:cstheme="minorHAnsi"/>
                <w:sz w:val="20"/>
                <w:szCs w:val="20"/>
              </w:rPr>
              <w:t>PK commented that the long list of new staff only provided two extra days of GP time</w:t>
            </w:r>
            <w:r w:rsidR="0032707A">
              <w:rPr>
                <w:rFonts w:cstheme="minorHAnsi"/>
                <w:sz w:val="20"/>
                <w:szCs w:val="20"/>
              </w:rPr>
              <w:t>, which seemed to be where need was greatest</w:t>
            </w:r>
            <w:r w:rsidR="000018DD">
              <w:rPr>
                <w:rFonts w:cstheme="minorHAnsi"/>
                <w:sz w:val="20"/>
                <w:szCs w:val="20"/>
              </w:rPr>
              <w:t xml:space="preserve">. SS said that another salaried GP </w:t>
            </w:r>
            <w:r w:rsidR="008C7A01">
              <w:rPr>
                <w:rFonts w:cstheme="minorHAnsi"/>
                <w:sz w:val="20"/>
                <w:szCs w:val="20"/>
              </w:rPr>
              <w:t>is</w:t>
            </w:r>
            <w:r w:rsidR="000018DD">
              <w:rPr>
                <w:rFonts w:cstheme="minorHAnsi"/>
                <w:sz w:val="20"/>
                <w:szCs w:val="20"/>
              </w:rPr>
              <w:t xml:space="preserve"> also being recruited.</w:t>
            </w:r>
          </w:p>
          <w:p w14:paraId="7579D21F" w14:textId="03667C80" w:rsidR="000018DD" w:rsidRDefault="000018DD" w:rsidP="0044612A">
            <w:pPr>
              <w:spacing w:beforeLines="40" w:before="96" w:afterLines="40" w:after="96"/>
              <w:rPr>
                <w:rFonts w:cstheme="minorHAnsi"/>
                <w:sz w:val="20"/>
                <w:szCs w:val="20"/>
              </w:rPr>
            </w:pPr>
            <w:r>
              <w:rPr>
                <w:rFonts w:cstheme="minorHAnsi"/>
                <w:b/>
                <w:bCs/>
                <w:sz w:val="20"/>
                <w:szCs w:val="20"/>
              </w:rPr>
              <w:t>Reception Area</w:t>
            </w:r>
            <w:r>
              <w:rPr>
                <w:rFonts w:cstheme="minorHAnsi"/>
                <w:sz w:val="20"/>
                <w:szCs w:val="20"/>
              </w:rPr>
              <w:t xml:space="preserve"> Changes are being planned now that the team have ‘lived’ with the layout and know what is required. </w:t>
            </w:r>
            <w:r w:rsidR="008C7A01">
              <w:rPr>
                <w:rFonts w:cstheme="minorHAnsi"/>
                <w:sz w:val="20"/>
                <w:szCs w:val="20"/>
              </w:rPr>
              <w:t xml:space="preserve">The screens will be removed to promote privacy. </w:t>
            </w:r>
            <w:r>
              <w:rPr>
                <w:rFonts w:cstheme="minorHAnsi"/>
                <w:sz w:val="20"/>
                <w:szCs w:val="20"/>
              </w:rPr>
              <w:t xml:space="preserve">Queuing will be better managed using roped areas. Artwork will be used to brighten the environment. EP said that the Old Exchange used to </w:t>
            </w:r>
            <w:r w:rsidR="0032707A">
              <w:rPr>
                <w:rFonts w:cstheme="minorHAnsi"/>
                <w:sz w:val="20"/>
                <w:szCs w:val="20"/>
              </w:rPr>
              <w:t>display</w:t>
            </w:r>
            <w:r>
              <w:rPr>
                <w:rFonts w:cstheme="minorHAnsi"/>
                <w:sz w:val="20"/>
                <w:szCs w:val="20"/>
              </w:rPr>
              <w:t xml:space="preserve"> art </w:t>
            </w:r>
            <w:r w:rsidR="008C7A01">
              <w:rPr>
                <w:rFonts w:cstheme="minorHAnsi"/>
                <w:sz w:val="20"/>
                <w:szCs w:val="20"/>
              </w:rPr>
              <w:t xml:space="preserve">for sale </w:t>
            </w:r>
            <w:r>
              <w:rPr>
                <w:rFonts w:cstheme="minorHAnsi"/>
                <w:sz w:val="20"/>
                <w:szCs w:val="20"/>
              </w:rPr>
              <w:t>by local artists</w:t>
            </w:r>
            <w:r w:rsidR="008C7A01">
              <w:rPr>
                <w:rFonts w:cstheme="minorHAnsi"/>
                <w:sz w:val="20"/>
                <w:szCs w:val="20"/>
              </w:rPr>
              <w:t>, who</w:t>
            </w:r>
            <w:r w:rsidR="0032707A">
              <w:rPr>
                <w:rFonts w:cstheme="minorHAnsi"/>
                <w:sz w:val="20"/>
                <w:szCs w:val="20"/>
              </w:rPr>
              <w:t xml:space="preserve"> managed</w:t>
            </w:r>
            <w:r w:rsidR="008C7A01">
              <w:rPr>
                <w:rFonts w:cstheme="minorHAnsi"/>
                <w:sz w:val="20"/>
                <w:szCs w:val="20"/>
              </w:rPr>
              <w:t xml:space="preserve"> the process</w:t>
            </w:r>
            <w:r w:rsidR="0032707A">
              <w:rPr>
                <w:rFonts w:cstheme="minorHAnsi"/>
                <w:sz w:val="20"/>
                <w:szCs w:val="20"/>
              </w:rPr>
              <w:t xml:space="preserve"> themselves. HB-C suggested contacting the many local art groups in the area. SS &amp; his team will consider the idea and get back to </w:t>
            </w:r>
            <w:r w:rsidR="008C7A01">
              <w:rPr>
                <w:rFonts w:cstheme="minorHAnsi"/>
                <w:sz w:val="20"/>
                <w:szCs w:val="20"/>
              </w:rPr>
              <w:t>PPG</w:t>
            </w:r>
            <w:r w:rsidR="0032707A">
              <w:rPr>
                <w:rFonts w:cstheme="minorHAnsi"/>
                <w:sz w:val="20"/>
                <w:szCs w:val="20"/>
              </w:rPr>
              <w:t xml:space="preserve"> if they want us to contact art groups.</w:t>
            </w:r>
          </w:p>
          <w:p w14:paraId="4373E5F0" w14:textId="0B7A12B7" w:rsidR="0032707A" w:rsidRPr="0032707A" w:rsidRDefault="0032707A" w:rsidP="0044612A">
            <w:pPr>
              <w:spacing w:beforeLines="40" w:before="96" w:afterLines="40" w:after="96"/>
              <w:rPr>
                <w:rFonts w:cstheme="minorHAnsi"/>
                <w:sz w:val="20"/>
                <w:szCs w:val="20"/>
              </w:rPr>
            </w:pPr>
            <w:r>
              <w:rPr>
                <w:rFonts w:cstheme="minorHAnsi"/>
                <w:b/>
                <w:bCs/>
                <w:sz w:val="20"/>
                <w:szCs w:val="20"/>
              </w:rPr>
              <w:t>Winter Support Scheme</w:t>
            </w:r>
            <w:r>
              <w:rPr>
                <w:rFonts w:cstheme="minorHAnsi"/>
                <w:sz w:val="20"/>
                <w:szCs w:val="20"/>
              </w:rPr>
              <w:t xml:space="preserve"> The aim is to identify vulnerable patients and find a way to support them by creating a care plan for them. They are linking with the usual social networks but if you know someone who might need extra support with heating, food etc due to the cost-of-living rises, email Grove Medical Practice and mark you email for the attention of Dr Jo Pritchard. KC commented that the foodbank can help identify those at risk and </w:t>
            </w:r>
            <w:r w:rsidR="000B6137">
              <w:rPr>
                <w:rFonts w:cstheme="minorHAnsi"/>
                <w:sz w:val="20"/>
                <w:szCs w:val="20"/>
              </w:rPr>
              <w:t xml:space="preserve">refer them to </w:t>
            </w:r>
            <w:r>
              <w:rPr>
                <w:rFonts w:cstheme="minorHAnsi"/>
                <w:sz w:val="20"/>
                <w:szCs w:val="20"/>
              </w:rPr>
              <w:t>the Social Prescribers, who cover all GP Practices. Also, St Ives Cares, which is starting to get off the ground.</w:t>
            </w:r>
          </w:p>
        </w:tc>
      </w:tr>
      <w:tr w:rsidR="00161469" w:rsidRPr="00D92651" w14:paraId="0FFF4E3B" w14:textId="77777777" w:rsidTr="00B034CD">
        <w:tc>
          <w:tcPr>
            <w:tcW w:w="9640" w:type="dxa"/>
          </w:tcPr>
          <w:p w14:paraId="5ECA3FD2" w14:textId="75081A0F" w:rsidR="00161469" w:rsidRPr="00D92651" w:rsidRDefault="00C30410" w:rsidP="00C30410">
            <w:pPr>
              <w:spacing w:beforeLines="40" w:before="96" w:afterLines="40" w:after="96"/>
              <w:rPr>
                <w:rFonts w:cstheme="minorHAnsi"/>
                <w:bCs/>
                <w:sz w:val="20"/>
                <w:szCs w:val="20"/>
              </w:rPr>
            </w:pPr>
            <w:r w:rsidRPr="00D92651">
              <w:rPr>
                <w:rFonts w:cstheme="minorHAnsi"/>
                <w:b/>
                <w:sz w:val="20"/>
                <w:szCs w:val="20"/>
              </w:rPr>
              <w:lastRenderedPageBreak/>
              <w:t>4. CPFT Update</w:t>
            </w:r>
            <w:r w:rsidRPr="00D92651">
              <w:rPr>
                <w:rFonts w:cstheme="minorHAnsi"/>
                <w:bCs/>
                <w:sz w:val="20"/>
                <w:szCs w:val="20"/>
              </w:rPr>
              <w:t xml:space="preserve"> </w:t>
            </w:r>
            <w:r w:rsidR="001323D6">
              <w:rPr>
                <w:rFonts w:cstheme="minorHAnsi"/>
                <w:bCs/>
                <w:sz w:val="20"/>
                <w:szCs w:val="20"/>
              </w:rPr>
              <w:br/>
            </w:r>
            <w:r w:rsidR="00881F21">
              <w:rPr>
                <w:rFonts w:cstheme="minorHAnsi"/>
                <w:bCs/>
                <w:sz w:val="20"/>
                <w:szCs w:val="20"/>
              </w:rPr>
              <w:t>KG</w:t>
            </w:r>
            <w:r w:rsidR="00B845CE">
              <w:rPr>
                <w:rFonts w:cstheme="minorHAnsi"/>
                <w:bCs/>
                <w:sz w:val="20"/>
                <w:szCs w:val="20"/>
              </w:rPr>
              <w:t xml:space="preserve">’s CPFT update was circulated in advance of the meeting and so he only </w:t>
            </w:r>
            <w:r w:rsidR="008C7A01">
              <w:rPr>
                <w:rFonts w:cstheme="minorHAnsi"/>
                <w:bCs/>
                <w:sz w:val="20"/>
                <w:szCs w:val="20"/>
              </w:rPr>
              <w:t>underlined</w:t>
            </w:r>
            <w:r w:rsidR="00B845CE">
              <w:rPr>
                <w:rFonts w:cstheme="minorHAnsi"/>
                <w:bCs/>
                <w:sz w:val="20"/>
                <w:szCs w:val="20"/>
              </w:rPr>
              <w:t xml:space="preserve"> the key message that waiting lists are way too long and the Governors are very concerned. However, there is some good news. Waiting times for children and young people are improving and the throughput for those with Parkinson’s is now better than pre-pandemic due to innovations implemented during Covid. </w:t>
            </w:r>
            <w:r w:rsidR="00B845CE">
              <w:rPr>
                <w:rFonts w:cstheme="minorHAnsi"/>
                <w:bCs/>
                <w:sz w:val="20"/>
                <w:szCs w:val="20"/>
              </w:rPr>
              <w:br/>
              <w:t xml:space="preserve">The </w:t>
            </w:r>
            <w:r w:rsidR="00B845CE" w:rsidRPr="00B845CE">
              <w:rPr>
                <w:rFonts w:cstheme="minorHAnsi"/>
                <w:b/>
                <w:sz w:val="20"/>
                <w:szCs w:val="20"/>
              </w:rPr>
              <w:t>Integrated Care System</w:t>
            </w:r>
            <w:r w:rsidR="00B845CE">
              <w:rPr>
                <w:rFonts w:cstheme="minorHAnsi"/>
                <w:bCs/>
                <w:sz w:val="20"/>
                <w:szCs w:val="20"/>
              </w:rPr>
              <w:t xml:space="preserve"> went live in July 2022 providing opportunities to work together. It makes decisions on very large sums of money.</w:t>
            </w:r>
            <w:r w:rsidR="00070060">
              <w:rPr>
                <w:rFonts w:cstheme="minorHAnsi"/>
                <w:bCs/>
                <w:sz w:val="20"/>
                <w:szCs w:val="20"/>
              </w:rPr>
              <w:t xml:space="preserve"> </w:t>
            </w:r>
            <w:r w:rsidR="00EB5167">
              <w:rPr>
                <w:rFonts w:cstheme="minorHAnsi"/>
                <w:bCs/>
                <w:sz w:val="20"/>
                <w:szCs w:val="20"/>
              </w:rPr>
              <w:t>It was suggested that a presentation about Integrated Care Systems would be very helpful for the group.</w:t>
            </w:r>
          </w:p>
        </w:tc>
      </w:tr>
      <w:tr w:rsidR="0095536E" w:rsidRPr="00D92651" w14:paraId="73CBC92C" w14:textId="77777777" w:rsidTr="00B034CD">
        <w:tc>
          <w:tcPr>
            <w:tcW w:w="9640" w:type="dxa"/>
          </w:tcPr>
          <w:p w14:paraId="5998B842" w14:textId="77777777" w:rsidR="000B6137" w:rsidRDefault="00B845CE" w:rsidP="00C30410">
            <w:pPr>
              <w:spacing w:beforeLines="40" w:before="96" w:afterLines="40" w:after="96"/>
              <w:rPr>
                <w:rFonts w:cstheme="minorHAnsi"/>
                <w:sz w:val="20"/>
                <w:szCs w:val="20"/>
              </w:rPr>
            </w:pPr>
            <w:r>
              <w:rPr>
                <w:rFonts w:cstheme="minorHAnsi"/>
                <w:b/>
                <w:bCs/>
                <w:sz w:val="20"/>
                <w:szCs w:val="20"/>
              </w:rPr>
              <w:t>5. Frequency of meetings &amp; purpose and structure of the PPG</w:t>
            </w:r>
            <w:r>
              <w:rPr>
                <w:rFonts w:cstheme="minorHAnsi"/>
                <w:sz w:val="20"/>
                <w:szCs w:val="20"/>
              </w:rPr>
              <w:t xml:space="preserve"> </w:t>
            </w:r>
          </w:p>
          <w:p w14:paraId="1F6B06D6" w14:textId="77F52A8E" w:rsidR="00EB5167" w:rsidRDefault="000B6137" w:rsidP="00C30410">
            <w:pPr>
              <w:spacing w:beforeLines="40" w:before="96" w:afterLines="40" w:after="96"/>
              <w:rPr>
                <w:rFonts w:cstheme="minorHAnsi"/>
                <w:sz w:val="20"/>
                <w:szCs w:val="20"/>
              </w:rPr>
            </w:pPr>
            <w:r>
              <w:rPr>
                <w:rFonts w:cstheme="minorHAnsi"/>
                <w:sz w:val="20"/>
                <w:szCs w:val="20"/>
              </w:rPr>
              <w:t>There was a lively discussion with good levels of agreement about the best way forward for the PPG. It was impossible to capture everything, but the main points are presented here.</w:t>
            </w:r>
            <w:r>
              <w:rPr>
                <w:rFonts w:cstheme="minorHAnsi"/>
                <w:sz w:val="20"/>
                <w:szCs w:val="20"/>
              </w:rPr>
              <w:br/>
            </w:r>
            <w:r w:rsidR="00EB5167">
              <w:rPr>
                <w:rFonts w:cstheme="minorHAnsi"/>
                <w:sz w:val="20"/>
                <w:szCs w:val="20"/>
              </w:rPr>
              <w:t xml:space="preserve">MN thanked HB-C for her thought-provoking proposal and presented the results of the survey about frequency of meetings. This showed that of the 28 who responded: the majority (14 members – 50%) wanted it to remain as 4 times a year but this was closely followed by 12 members (43%) who voted for 6 times per year. There were just 2 members who wished </w:t>
            </w:r>
            <w:r w:rsidR="008C7A01">
              <w:rPr>
                <w:rFonts w:cstheme="minorHAnsi"/>
                <w:sz w:val="20"/>
                <w:szCs w:val="20"/>
              </w:rPr>
              <w:t>meetings</w:t>
            </w:r>
            <w:r w:rsidR="00EB5167">
              <w:rPr>
                <w:rFonts w:cstheme="minorHAnsi"/>
                <w:sz w:val="20"/>
                <w:szCs w:val="20"/>
              </w:rPr>
              <w:t xml:space="preserve"> to be more frequent than that.</w:t>
            </w:r>
          </w:p>
          <w:p w14:paraId="5D1C8D12" w14:textId="041C1CF2" w:rsidR="008B75F8" w:rsidRDefault="00B845CE" w:rsidP="00C30410">
            <w:pPr>
              <w:spacing w:beforeLines="40" w:before="96" w:afterLines="40" w:after="96"/>
              <w:rPr>
                <w:rFonts w:cstheme="minorHAnsi"/>
                <w:sz w:val="20"/>
                <w:szCs w:val="20"/>
              </w:rPr>
            </w:pPr>
            <w:r>
              <w:rPr>
                <w:rFonts w:cstheme="minorHAnsi"/>
                <w:sz w:val="20"/>
                <w:szCs w:val="20"/>
              </w:rPr>
              <w:t xml:space="preserve">HB-C </w:t>
            </w:r>
            <w:r w:rsidR="008C7A01">
              <w:rPr>
                <w:rFonts w:cstheme="minorHAnsi"/>
                <w:sz w:val="20"/>
                <w:szCs w:val="20"/>
              </w:rPr>
              <w:t>said</w:t>
            </w:r>
            <w:r>
              <w:rPr>
                <w:rFonts w:cstheme="minorHAnsi"/>
                <w:sz w:val="20"/>
                <w:szCs w:val="20"/>
              </w:rPr>
              <w:t xml:space="preserve"> she recognises that the PPG is open to </w:t>
            </w:r>
            <w:r w:rsidR="008B75F8">
              <w:rPr>
                <w:rFonts w:cstheme="minorHAnsi"/>
                <w:sz w:val="20"/>
                <w:szCs w:val="20"/>
              </w:rPr>
              <w:t>all,</w:t>
            </w:r>
            <w:r>
              <w:rPr>
                <w:rFonts w:cstheme="minorHAnsi"/>
                <w:sz w:val="20"/>
                <w:szCs w:val="20"/>
              </w:rPr>
              <w:t xml:space="preserve"> but </w:t>
            </w:r>
            <w:r w:rsidR="008B75F8">
              <w:rPr>
                <w:rFonts w:cstheme="minorHAnsi"/>
                <w:sz w:val="20"/>
                <w:szCs w:val="20"/>
              </w:rPr>
              <w:t xml:space="preserve">it would be helpful to know what skills there are in the group. Also, it might be useful to have sub-committees working on specific issues, </w:t>
            </w:r>
            <w:proofErr w:type="gramStart"/>
            <w:r w:rsidR="008B75F8">
              <w:rPr>
                <w:rFonts w:cstheme="minorHAnsi"/>
                <w:sz w:val="20"/>
                <w:szCs w:val="20"/>
              </w:rPr>
              <w:t>e.g.</w:t>
            </w:r>
            <w:proofErr w:type="gramEnd"/>
            <w:r w:rsidR="008B75F8">
              <w:rPr>
                <w:rFonts w:cstheme="minorHAnsi"/>
                <w:sz w:val="20"/>
                <w:szCs w:val="20"/>
              </w:rPr>
              <w:t xml:space="preserve"> artwork for the surgery. PB agreed that it must be open to all and that it would be helpful to ask members to outline the skills they bring.</w:t>
            </w:r>
            <w:r w:rsidR="008B75F8">
              <w:rPr>
                <w:rFonts w:cstheme="minorHAnsi"/>
                <w:sz w:val="20"/>
                <w:szCs w:val="20"/>
              </w:rPr>
              <w:br/>
              <w:t xml:space="preserve">LC suggested keeping the meetings to 4 times a year but having presentations in addition to that. NI suggested a Practice Newsletter might have wider reach. SS replied that there were no resources for a newsletter, but the PPG minutes are on the website. He will now add a Facebook post to draw attention when they are </w:t>
            </w:r>
            <w:r w:rsidR="008C7A01">
              <w:rPr>
                <w:rFonts w:cstheme="minorHAnsi"/>
                <w:sz w:val="20"/>
                <w:szCs w:val="20"/>
              </w:rPr>
              <w:t>on the website</w:t>
            </w:r>
            <w:r w:rsidR="008B75F8">
              <w:rPr>
                <w:rFonts w:cstheme="minorHAnsi"/>
                <w:sz w:val="20"/>
                <w:szCs w:val="20"/>
              </w:rPr>
              <w:t xml:space="preserve">. He said that there are regular FB posts from the surgery, and it would be </w:t>
            </w:r>
            <w:proofErr w:type="gramStart"/>
            <w:r w:rsidR="008B75F8">
              <w:rPr>
                <w:rFonts w:cstheme="minorHAnsi"/>
                <w:sz w:val="20"/>
                <w:szCs w:val="20"/>
              </w:rPr>
              <w:t>really helpful</w:t>
            </w:r>
            <w:proofErr w:type="gramEnd"/>
            <w:r w:rsidR="008B75F8">
              <w:rPr>
                <w:rFonts w:cstheme="minorHAnsi"/>
                <w:sz w:val="20"/>
                <w:szCs w:val="20"/>
              </w:rPr>
              <w:t xml:space="preserve"> if members of the PPG share those with their own local networks.</w:t>
            </w:r>
          </w:p>
          <w:p w14:paraId="29942627" w14:textId="72AC7319" w:rsidR="008B75F8" w:rsidRDefault="008B75F8" w:rsidP="00C30410">
            <w:pPr>
              <w:spacing w:beforeLines="40" w:before="96" w:afterLines="40" w:after="96"/>
              <w:rPr>
                <w:rFonts w:cstheme="minorHAnsi"/>
                <w:sz w:val="20"/>
                <w:szCs w:val="20"/>
              </w:rPr>
            </w:pPr>
            <w:r>
              <w:rPr>
                <w:rFonts w:cstheme="minorHAnsi"/>
                <w:sz w:val="20"/>
                <w:szCs w:val="20"/>
              </w:rPr>
              <w:t xml:space="preserve">PK </w:t>
            </w:r>
            <w:r w:rsidR="008C7A01">
              <w:rPr>
                <w:rFonts w:cstheme="minorHAnsi"/>
                <w:sz w:val="20"/>
                <w:szCs w:val="20"/>
              </w:rPr>
              <w:t>said</w:t>
            </w:r>
            <w:r>
              <w:rPr>
                <w:rFonts w:cstheme="minorHAnsi"/>
                <w:sz w:val="20"/>
                <w:szCs w:val="20"/>
              </w:rPr>
              <w:t xml:space="preserve"> that HB-C’s proposal stated clearly that </w:t>
            </w:r>
            <w:r w:rsidR="008C7A01">
              <w:rPr>
                <w:rFonts w:cstheme="minorHAnsi"/>
                <w:sz w:val="20"/>
                <w:szCs w:val="20"/>
              </w:rPr>
              <w:t>the purpose of the PPG</w:t>
            </w:r>
            <w:r>
              <w:rPr>
                <w:rFonts w:cstheme="minorHAnsi"/>
                <w:sz w:val="20"/>
                <w:szCs w:val="20"/>
              </w:rPr>
              <w:t xml:space="preserve"> </w:t>
            </w:r>
            <w:r w:rsidR="008C7A01">
              <w:rPr>
                <w:rFonts w:cstheme="minorHAnsi"/>
                <w:sz w:val="20"/>
                <w:szCs w:val="20"/>
              </w:rPr>
              <w:t>is to</w:t>
            </w:r>
            <w:r>
              <w:rPr>
                <w:rFonts w:cstheme="minorHAnsi"/>
                <w:sz w:val="20"/>
                <w:szCs w:val="20"/>
              </w:rPr>
              <w:t xml:space="preserve"> improv</w:t>
            </w:r>
            <w:r w:rsidR="008C7A01">
              <w:rPr>
                <w:rFonts w:cstheme="minorHAnsi"/>
                <w:sz w:val="20"/>
                <w:szCs w:val="20"/>
              </w:rPr>
              <w:t>e</w:t>
            </w:r>
            <w:r>
              <w:rPr>
                <w:rFonts w:cstheme="minorHAnsi"/>
                <w:sz w:val="20"/>
                <w:szCs w:val="20"/>
              </w:rPr>
              <w:t xml:space="preserve"> the patient experience and we need a better cross section of </w:t>
            </w:r>
            <w:r w:rsidR="003E3234">
              <w:rPr>
                <w:rFonts w:cstheme="minorHAnsi"/>
                <w:sz w:val="20"/>
                <w:szCs w:val="20"/>
              </w:rPr>
              <w:t>patients</w:t>
            </w:r>
            <w:r>
              <w:rPr>
                <w:rFonts w:cstheme="minorHAnsi"/>
                <w:sz w:val="20"/>
                <w:szCs w:val="20"/>
              </w:rPr>
              <w:t xml:space="preserve"> to hear their views.</w:t>
            </w:r>
            <w:r w:rsidR="003E3234">
              <w:rPr>
                <w:rFonts w:cstheme="minorHAnsi"/>
                <w:sz w:val="20"/>
                <w:szCs w:val="20"/>
              </w:rPr>
              <w:t xml:space="preserve"> EP agreed that we need to speak to others. HB-C wondered whether a poster would be helpful, especially for those who cannot manage technology. MN commented that the noticeboard in the waiting room was very crowded. SS said that he would ask Lucy to contact MN to help with that and offered use of the Practice meeting room if smaller groups of members want to meet. It will seat about 10 people.</w:t>
            </w:r>
          </w:p>
          <w:p w14:paraId="436F6D8F" w14:textId="3C5FB136" w:rsidR="003E3234" w:rsidRDefault="003E3234" w:rsidP="00C30410">
            <w:pPr>
              <w:spacing w:beforeLines="40" w:before="96" w:afterLines="40" w:after="96"/>
              <w:rPr>
                <w:rFonts w:cstheme="minorHAnsi"/>
                <w:sz w:val="20"/>
                <w:szCs w:val="20"/>
              </w:rPr>
            </w:pPr>
            <w:r>
              <w:rPr>
                <w:rFonts w:cstheme="minorHAnsi"/>
                <w:sz w:val="20"/>
                <w:szCs w:val="20"/>
              </w:rPr>
              <w:t>SS also felt that mid-winter is not a good time to reinstate F2F PPG meetings and suggested it should wait until the Spring meeting. KG asked if blended meetings were possible. SS said they are possible but difficult for those on Zoom to participate fully and the meeting room only holds 10</w:t>
            </w:r>
            <w:r w:rsidR="008C7A01">
              <w:rPr>
                <w:rFonts w:cstheme="minorHAnsi"/>
                <w:sz w:val="20"/>
                <w:szCs w:val="20"/>
              </w:rPr>
              <w:t xml:space="preserve"> people</w:t>
            </w:r>
            <w:r>
              <w:rPr>
                <w:rFonts w:cstheme="minorHAnsi"/>
                <w:sz w:val="20"/>
                <w:szCs w:val="20"/>
              </w:rPr>
              <w:t>.</w:t>
            </w:r>
          </w:p>
          <w:p w14:paraId="16707882" w14:textId="0FA52856" w:rsidR="00B23310" w:rsidRPr="00B845CE" w:rsidRDefault="003E3234" w:rsidP="00C30410">
            <w:pPr>
              <w:spacing w:beforeLines="40" w:before="96" w:afterLines="40" w:after="96"/>
              <w:rPr>
                <w:rFonts w:cstheme="minorHAnsi"/>
                <w:sz w:val="20"/>
                <w:szCs w:val="20"/>
              </w:rPr>
            </w:pPr>
            <w:r>
              <w:rPr>
                <w:rFonts w:cstheme="minorHAnsi"/>
                <w:sz w:val="20"/>
                <w:szCs w:val="20"/>
              </w:rPr>
              <w:t xml:space="preserve">MN thanked everyone for their helpful suggestions and suggested that those in the group who wished to take this forward meet a couple of times before the next meeting and bring a proposal to the meeting in February. </w:t>
            </w:r>
            <w:r w:rsidR="008C7A01">
              <w:rPr>
                <w:rFonts w:cstheme="minorHAnsi"/>
                <w:sz w:val="20"/>
                <w:szCs w:val="20"/>
              </w:rPr>
              <w:t>She will email the group for expressions of interest.</w:t>
            </w:r>
            <w:r w:rsidR="008C7A01">
              <w:rPr>
                <w:rFonts w:cstheme="minorHAnsi"/>
                <w:sz w:val="20"/>
                <w:szCs w:val="20"/>
              </w:rPr>
              <w:br/>
            </w:r>
            <w:r>
              <w:rPr>
                <w:rFonts w:cstheme="minorHAnsi"/>
                <w:sz w:val="20"/>
                <w:szCs w:val="20"/>
              </w:rPr>
              <w:t xml:space="preserve">MN also said that she would invite members to send suggestions for improvements </w:t>
            </w:r>
            <w:r w:rsidR="008059CF">
              <w:rPr>
                <w:rFonts w:cstheme="minorHAnsi"/>
                <w:sz w:val="20"/>
                <w:szCs w:val="20"/>
              </w:rPr>
              <w:t xml:space="preserve">prior to </w:t>
            </w:r>
            <w:r w:rsidR="008C7A01">
              <w:rPr>
                <w:rFonts w:cstheme="minorHAnsi"/>
                <w:sz w:val="20"/>
                <w:szCs w:val="20"/>
              </w:rPr>
              <w:t>each</w:t>
            </w:r>
            <w:r w:rsidR="008059CF">
              <w:rPr>
                <w:rFonts w:cstheme="minorHAnsi"/>
                <w:sz w:val="20"/>
                <w:szCs w:val="20"/>
              </w:rPr>
              <w:t xml:space="preserve"> meeting so SS and his team have a</w:t>
            </w:r>
            <w:r w:rsidR="008C7A01">
              <w:rPr>
                <w:rFonts w:cstheme="minorHAnsi"/>
                <w:sz w:val="20"/>
                <w:szCs w:val="20"/>
              </w:rPr>
              <w:t>n</w:t>
            </w:r>
            <w:r w:rsidR="008059CF">
              <w:rPr>
                <w:rFonts w:cstheme="minorHAnsi"/>
                <w:sz w:val="20"/>
                <w:szCs w:val="20"/>
              </w:rPr>
              <w:t xml:space="preserve"> opportunity to think they through </w:t>
            </w:r>
            <w:r w:rsidR="008C7A01">
              <w:rPr>
                <w:rFonts w:cstheme="minorHAnsi"/>
                <w:sz w:val="20"/>
                <w:szCs w:val="20"/>
              </w:rPr>
              <w:t>prior to the meeting</w:t>
            </w:r>
            <w:r w:rsidR="008059CF">
              <w:rPr>
                <w:rFonts w:cstheme="minorHAnsi"/>
                <w:sz w:val="20"/>
                <w:szCs w:val="20"/>
              </w:rPr>
              <w:t>.</w:t>
            </w:r>
          </w:p>
        </w:tc>
      </w:tr>
      <w:tr w:rsidR="0095536E" w:rsidRPr="00D92651" w14:paraId="00290098" w14:textId="77777777" w:rsidTr="00B034CD">
        <w:tc>
          <w:tcPr>
            <w:tcW w:w="9640" w:type="dxa"/>
          </w:tcPr>
          <w:p w14:paraId="51DC628E" w14:textId="77777777" w:rsidR="008C7A01" w:rsidRDefault="00B23310" w:rsidP="008C7A01">
            <w:pPr>
              <w:spacing w:beforeLines="40" w:before="96" w:afterLines="40" w:after="96"/>
              <w:rPr>
                <w:rFonts w:cstheme="minorHAnsi"/>
                <w:sz w:val="20"/>
                <w:szCs w:val="20"/>
              </w:rPr>
            </w:pPr>
            <w:r>
              <w:rPr>
                <w:rFonts w:cstheme="minorHAnsi"/>
                <w:b/>
                <w:bCs/>
                <w:sz w:val="20"/>
                <w:szCs w:val="20"/>
              </w:rPr>
              <w:t>6. AOB</w:t>
            </w:r>
            <w:r>
              <w:rPr>
                <w:rFonts w:cstheme="minorHAnsi"/>
                <w:sz w:val="20"/>
                <w:szCs w:val="20"/>
              </w:rPr>
              <w:t xml:space="preserve"> </w:t>
            </w:r>
            <w:r w:rsidR="008C7A01">
              <w:rPr>
                <w:rFonts w:cstheme="minorHAnsi"/>
                <w:sz w:val="20"/>
                <w:szCs w:val="20"/>
              </w:rPr>
              <w:br/>
              <w:t xml:space="preserve">PC suggested a separate email address for Dispensary so that emails did not have to go the reception team but direct to the Pharmacy team. SS said that it had been tried but did not work and that all ordering should be online or using the paper slip. PC also asked why Grove was no longer using the West </w:t>
            </w:r>
            <w:proofErr w:type="spellStart"/>
            <w:r w:rsidR="008C7A01">
              <w:rPr>
                <w:rFonts w:cstheme="minorHAnsi"/>
                <w:sz w:val="20"/>
                <w:szCs w:val="20"/>
              </w:rPr>
              <w:t>Cambs</w:t>
            </w:r>
            <w:proofErr w:type="spellEnd"/>
            <w:r w:rsidR="008C7A01">
              <w:rPr>
                <w:rFonts w:cstheme="minorHAnsi"/>
                <w:sz w:val="20"/>
                <w:szCs w:val="20"/>
              </w:rPr>
              <w:t xml:space="preserve"> Federation to provide additional resource. SS said that although it was at Grove, we were just the hub and they mostly saw patients form other Practices. Grove now offers their own extended access.</w:t>
            </w:r>
          </w:p>
          <w:p w14:paraId="6F99F3C0" w14:textId="237AEBDA" w:rsidR="003E6962" w:rsidRPr="00B23310" w:rsidRDefault="008C7A01" w:rsidP="008C7A01">
            <w:pPr>
              <w:spacing w:beforeLines="40" w:before="96" w:afterLines="40" w:after="96"/>
              <w:rPr>
                <w:rFonts w:cstheme="minorHAnsi"/>
                <w:sz w:val="20"/>
                <w:szCs w:val="20"/>
              </w:rPr>
            </w:pPr>
            <w:r>
              <w:rPr>
                <w:rFonts w:cstheme="minorHAnsi"/>
                <w:sz w:val="20"/>
                <w:szCs w:val="20"/>
              </w:rPr>
              <w:t>LC asked about the message on the NHS app to say that patient records are being reviewed. SS said that there is an NHS initiative to provide patients with more access to their records from October 2022. If you already have access, you will continue to be able to access historical records but if you request access to current records the Practice will have to perform a risk assessment to ensure access would not cause harm.</w:t>
            </w:r>
          </w:p>
        </w:tc>
      </w:tr>
      <w:tr w:rsidR="00A223BD" w:rsidRPr="00D92651" w14:paraId="695B293D" w14:textId="77777777" w:rsidTr="00B034CD">
        <w:tc>
          <w:tcPr>
            <w:tcW w:w="9640" w:type="dxa"/>
          </w:tcPr>
          <w:p w14:paraId="1864AD5B" w14:textId="3D23721A" w:rsidR="00F67BA3" w:rsidRPr="00B23310" w:rsidRDefault="00B23310" w:rsidP="00C30410">
            <w:pPr>
              <w:spacing w:beforeLines="40" w:before="96" w:afterLines="40" w:after="96"/>
              <w:rPr>
                <w:rFonts w:cstheme="minorHAnsi"/>
                <w:sz w:val="20"/>
                <w:szCs w:val="20"/>
              </w:rPr>
            </w:pPr>
            <w:r>
              <w:rPr>
                <w:rFonts w:cstheme="minorHAnsi"/>
                <w:b/>
                <w:sz w:val="20"/>
                <w:szCs w:val="20"/>
              </w:rPr>
              <w:t>7</w:t>
            </w:r>
            <w:r w:rsidR="00A223BD" w:rsidRPr="00D92651">
              <w:rPr>
                <w:rFonts w:cstheme="minorHAnsi"/>
                <w:b/>
                <w:sz w:val="20"/>
                <w:szCs w:val="20"/>
              </w:rPr>
              <w:t>. Date of next meeting</w:t>
            </w:r>
            <w:r w:rsidR="00317726" w:rsidRPr="00D92651">
              <w:rPr>
                <w:rFonts w:cstheme="minorHAnsi"/>
                <w:b/>
                <w:sz w:val="20"/>
                <w:szCs w:val="20"/>
              </w:rPr>
              <w:t xml:space="preserve">: </w:t>
            </w:r>
            <w:r w:rsidR="00317726" w:rsidRPr="00D92651">
              <w:rPr>
                <w:rFonts w:cstheme="minorHAnsi"/>
                <w:b/>
                <w:bCs/>
                <w:sz w:val="20"/>
                <w:szCs w:val="20"/>
              </w:rPr>
              <w:t xml:space="preserve"> </w:t>
            </w:r>
            <w:r>
              <w:rPr>
                <w:rFonts w:cstheme="minorHAnsi"/>
                <w:sz w:val="20"/>
                <w:szCs w:val="20"/>
              </w:rPr>
              <w:t>Wednesday 8</w:t>
            </w:r>
            <w:r w:rsidRPr="00B23310">
              <w:rPr>
                <w:rFonts w:cstheme="minorHAnsi"/>
                <w:sz w:val="20"/>
                <w:szCs w:val="20"/>
                <w:vertAlign w:val="superscript"/>
              </w:rPr>
              <w:t>th</w:t>
            </w:r>
            <w:r>
              <w:rPr>
                <w:rFonts w:cstheme="minorHAnsi"/>
                <w:sz w:val="20"/>
                <w:szCs w:val="20"/>
              </w:rPr>
              <w:t xml:space="preserve"> February 2023 at 7pm on Zoom</w:t>
            </w:r>
          </w:p>
        </w:tc>
      </w:tr>
    </w:tbl>
    <w:p w14:paraId="57451ED4" w14:textId="77777777" w:rsidR="00C30410" w:rsidRPr="00D92651" w:rsidRDefault="00C30410">
      <w:pPr>
        <w:spacing w:beforeLines="40" w:before="96" w:afterLines="40" w:after="96" w:line="240" w:lineRule="auto"/>
        <w:rPr>
          <w:rFonts w:cstheme="minorHAnsi"/>
          <w:sz w:val="20"/>
          <w:szCs w:val="20"/>
        </w:rPr>
      </w:pPr>
    </w:p>
    <w:sectPr w:rsidR="00C30410" w:rsidRPr="00D92651" w:rsidSect="00D647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21E1" w14:textId="77777777" w:rsidR="0078153B" w:rsidRDefault="0078153B" w:rsidP="009C7CCA">
      <w:pPr>
        <w:spacing w:after="0" w:line="240" w:lineRule="auto"/>
      </w:pPr>
      <w:r>
        <w:separator/>
      </w:r>
    </w:p>
  </w:endnote>
  <w:endnote w:type="continuationSeparator" w:id="0">
    <w:p w14:paraId="67F3A20A" w14:textId="77777777" w:rsidR="0078153B" w:rsidRDefault="0078153B" w:rsidP="009C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1D0" w14:textId="5511FA80" w:rsidR="009C7CCA" w:rsidRDefault="009C7CCA" w:rsidP="009C7CCA">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40C1" w14:textId="77777777" w:rsidR="0078153B" w:rsidRDefault="0078153B" w:rsidP="009C7CCA">
      <w:pPr>
        <w:spacing w:after="0" w:line="240" w:lineRule="auto"/>
      </w:pPr>
      <w:r>
        <w:separator/>
      </w:r>
    </w:p>
  </w:footnote>
  <w:footnote w:type="continuationSeparator" w:id="0">
    <w:p w14:paraId="21BDEDE2" w14:textId="77777777" w:rsidR="0078153B" w:rsidRDefault="0078153B" w:rsidP="009C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D9"/>
    <w:multiLevelType w:val="hybridMultilevel"/>
    <w:tmpl w:val="E5F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73AF"/>
    <w:multiLevelType w:val="hybridMultilevel"/>
    <w:tmpl w:val="8222F9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0716077"/>
    <w:multiLevelType w:val="hybridMultilevel"/>
    <w:tmpl w:val="1F8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813E0"/>
    <w:multiLevelType w:val="hybridMultilevel"/>
    <w:tmpl w:val="6FA2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F6D6D"/>
    <w:multiLevelType w:val="hybridMultilevel"/>
    <w:tmpl w:val="F79E34D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5E524E3"/>
    <w:multiLevelType w:val="hybridMultilevel"/>
    <w:tmpl w:val="C50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631333">
    <w:abstractNumId w:val="3"/>
  </w:num>
  <w:num w:numId="2" w16cid:durableId="1088767126">
    <w:abstractNumId w:val="0"/>
  </w:num>
  <w:num w:numId="3" w16cid:durableId="1159275568">
    <w:abstractNumId w:val="5"/>
  </w:num>
  <w:num w:numId="4" w16cid:durableId="1358311728">
    <w:abstractNumId w:val="2"/>
  </w:num>
  <w:num w:numId="5" w16cid:durableId="1348292741">
    <w:abstractNumId w:val="1"/>
  </w:num>
  <w:num w:numId="6" w16cid:durableId="1035352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59"/>
    <w:rsid w:val="000018DD"/>
    <w:rsid w:val="0001267D"/>
    <w:rsid w:val="0002648E"/>
    <w:rsid w:val="00044DC6"/>
    <w:rsid w:val="00070060"/>
    <w:rsid w:val="000907A0"/>
    <w:rsid w:val="000A116E"/>
    <w:rsid w:val="000A5E85"/>
    <w:rsid w:val="000B6137"/>
    <w:rsid w:val="000D53F8"/>
    <w:rsid w:val="000F3A30"/>
    <w:rsid w:val="00120905"/>
    <w:rsid w:val="001323D6"/>
    <w:rsid w:val="00142179"/>
    <w:rsid w:val="00161469"/>
    <w:rsid w:val="00261160"/>
    <w:rsid w:val="0026614A"/>
    <w:rsid w:val="0027308D"/>
    <w:rsid w:val="002863DD"/>
    <w:rsid w:val="00286AE9"/>
    <w:rsid w:val="00295831"/>
    <w:rsid w:val="00297028"/>
    <w:rsid w:val="002A66CF"/>
    <w:rsid w:val="002B1D58"/>
    <w:rsid w:val="002C7618"/>
    <w:rsid w:val="002D2756"/>
    <w:rsid w:val="00317726"/>
    <w:rsid w:val="0032325D"/>
    <w:rsid w:val="0032707A"/>
    <w:rsid w:val="003278D4"/>
    <w:rsid w:val="00330652"/>
    <w:rsid w:val="00342731"/>
    <w:rsid w:val="00344F9C"/>
    <w:rsid w:val="003532AA"/>
    <w:rsid w:val="00354E4C"/>
    <w:rsid w:val="00392A2E"/>
    <w:rsid w:val="003A12FE"/>
    <w:rsid w:val="003E10D2"/>
    <w:rsid w:val="003E1267"/>
    <w:rsid w:val="003E3234"/>
    <w:rsid w:val="003E6962"/>
    <w:rsid w:val="003F264C"/>
    <w:rsid w:val="0041232F"/>
    <w:rsid w:val="00436CDE"/>
    <w:rsid w:val="00441A75"/>
    <w:rsid w:val="004425A1"/>
    <w:rsid w:val="0044612A"/>
    <w:rsid w:val="00466E72"/>
    <w:rsid w:val="00467D35"/>
    <w:rsid w:val="00472E18"/>
    <w:rsid w:val="00473308"/>
    <w:rsid w:val="00477DE3"/>
    <w:rsid w:val="00480613"/>
    <w:rsid w:val="00480CED"/>
    <w:rsid w:val="004B1732"/>
    <w:rsid w:val="004D7CFB"/>
    <w:rsid w:val="004E2219"/>
    <w:rsid w:val="004E6FA6"/>
    <w:rsid w:val="004F566A"/>
    <w:rsid w:val="00520955"/>
    <w:rsid w:val="00525A50"/>
    <w:rsid w:val="00536214"/>
    <w:rsid w:val="005363ED"/>
    <w:rsid w:val="00542FC1"/>
    <w:rsid w:val="005531AE"/>
    <w:rsid w:val="00553488"/>
    <w:rsid w:val="005562D3"/>
    <w:rsid w:val="00556BB1"/>
    <w:rsid w:val="00563325"/>
    <w:rsid w:val="00580B77"/>
    <w:rsid w:val="00582C58"/>
    <w:rsid w:val="005B0E23"/>
    <w:rsid w:val="005B5AC7"/>
    <w:rsid w:val="005B670C"/>
    <w:rsid w:val="005F37BC"/>
    <w:rsid w:val="005F462B"/>
    <w:rsid w:val="005F7952"/>
    <w:rsid w:val="006346A9"/>
    <w:rsid w:val="006636A4"/>
    <w:rsid w:val="006732E6"/>
    <w:rsid w:val="006B3487"/>
    <w:rsid w:val="006C5CD2"/>
    <w:rsid w:val="006D0A56"/>
    <w:rsid w:val="006E2891"/>
    <w:rsid w:val="0070278A"/>
    <w:rsid w:val="0070317A"/>
    <w:rsid w:val="007215EE"/>
    <w:rsid w:val="007476BD"/>
    <w:rsid w:val="0078153B"/>
    <w:rsid w:val="007A0D08"/>
    <w:rsid w:val="007A5B76"/>
    <w:rsid w:val="008027EC"/>
    <w:rsid w:val="008059CF"/>
    <w:rsid w:val="008202F0"/>
    <w:rsid w:val="008315DF"/>
    <w:rsid w:val="00835DFE"/>
    <w:rsid w:val="008544D8"/>
    <w:rsid w:val="00855059"/>
    <w:rsid w:val="00872F8E"/>
    <w:rsid w:val="00881F21"/>
    <w:rsid w:val="00883BDA"/>
    <w:rsid w:val="008A4D76"/>
    <w:rsid w:val="008B75F8"/>
    <w:rsid w:val="008C7A01"/>
    <w:rsid w:val="0093740C"/>
    <w:rsid w:val="009376D5"/>
    <w:rsid w:val="0095536E"/>
    <w:rsid w:val="00966C72"/>
    <w:rsid w:val="00973260"/>
    <w:rsid w:val="0097656C"/>
    <w:rsid w:val="00986FCD"/>
    <w:rsid w:val="009904DE"/>
    <w:rsid w:val="0099291D"/>
    <w:rsid w:val="00992BE1"/>
    <w:rsid w:val="009973A1"/>
    <w:rsid w:val="009A6B54"/>
    <w:rsid w:val="009C7CCA"/>
    <w:rsid w:val="009F1AB2"/>
    <w:rsid w:val="00A04861"/>
    <w:rsid w:val="00A223BD"/>
    <w:rsid w:val="00A25438"/>
    <w:rsid w:val="00A36E7A"/>
    <w:rsid w:val="00A45EBA"/>
    <w:rsid w:val="00A91F6B"/>
    <w:rsid w:val="00B034CD"/>
    <w:rsid w:val="00B161C1"/>
    <w:rsid w:val="00B23310"/>
    <w:rsid w:val="00B63B3D"/>
    <w:rsid w:val="00B7171F"/>
    <w:rsid w:val="00B75D6F"/>
    <w:rsid w:val="00B818D0"/>
    <w:rsid w:val="00B81C10"/>
    <w:rsid w:val="00B845CE"/>
    <w:rsid w:val="00BB6786"/>
    <w:rsid w:val="00BC4CCC"/>
    <w:rsid w:val="00BF36A1"/>
    <w:rsid w:val="00C06688"/>
    <w:rsid w:val="00C23D44"/>
    <w:rsid w:val="00C30410"/>
    <w:rsid w:val="00C30E18"/>
    <w:rsid w:val="00C415F5"/>
    <w:rsid w:val="00C608C2"/>
    <w:rsid w:val="00C70848"/>
    <w:rsid w:val="00C7235F"/>
    <w:rsid w:val="00C92CD6"/>
    <w:rsid w:val="00CB1D00"/>
    <w:rsid w:val="00CC3A60"/>
    <w:rsid w:val="00CD6C0F"/>
    <w:rsid w:val="00CE04BD"/>
    <w:rsid w:val="00CE617A"/>
    <w:rsid w:val="00CF3204"/>
    <w:rsid w:val="00D166CF"/>
    <w:rsid w:val="00D31312"/>
    <w:rsid w:val="00D41853"/>
    <w:rsid w:val="00D5578B"/>
    <w:rsid w:val="00D6470A"/>
    <w:rsid w:val="00D66E0B"/>
    <w:rsid w:val="00D73098"/>
    <w:rsid w:val="00D863BC"/>
    <w:rsid w:val="00D92651"/>
    <w:rsid w:val="00DA200D"/>
    <w:rsid w:val="00DA3355"/>
    <w:rsid w:val="00DA3D1F"/>
    <w:rsid w:val="00DA5977"/>
    <w:rsid w:val="00DF5115"/>
    <w:rsid w:val="00E07283"/>
    <w:rsid w:val="00E11C3A"/>
    <w:rsid w:val="00E14967"/>
    <w:rsid w:val="00E3554D"/>
    <w:rsid w:val="00E66997"/>
    <w:rsid w:val="00E67A35"/>
    <w:rsid w:val="00EB5167"/>
    <w:rsid w:val="00EC5186"/>
    <w:rsid w:val="00ED5EE9"/>
    <w:rsid w:val="00EE112D"/>
    <w:rsid w:val="00EE14C7"/>
    <w:rsid w:val="00EE186F"/>
    <w:rsid w:val="00F20E8F"/>
    <w:rsid w:val="00F22624"/>
    <w:rsid w:val="00F3330B"/>
    <w:rsid w:val="00F47EE2"/>
    <w:rsid w:val="00F67BA3"/>
    <w:rsid w:val="00F80FCF"/>
    <w:rsid w:val="00FA3E3D"/>
    <w:rsid w:val="00FB12BC"/>
    <w:rsid w:val="00FC694E"/>
    <w:rsid w:val="00FD144C"/>
    <w:rsid w:val="00FD3F52"/>
    <w:rsid w:val="00FE2A2D"/>
    <w:rsid w:val="00FE5D1B"/>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E7F"/>
  <w15:docId w15:val="{54E38907-E48A-CF48-B0F4-B10101B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E"/>
    <w:pPr>
      <w:ind w:left="720"/>
      <w:contextualSpacing/>
    </w:pPr>
  </w:style>
  <w:style w:type="paragraph" w:customStyle="1" w:styleId="Default">
    <w:name w:val="Default"/>
    <w:rsid w:val="009553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rPr>
  </w:style>
  <w:style w:type="paragraph" w:styleId="NoSpacing">
    <w:name w:val="No Spacing"/>
    <w:uiPriority w:val="1"/>
    <w:qFormat/>
    <w:rsid w:val="009553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A5B76"/>
    <w:rPr>
      <w:color w:val="0000FF" w:themeColor="hyperlink"/>
      <w:u w:val="single"/>
    </w:rPr>
  </w:style>
  <w:style w:type="paragraph" w:styleId="NormalWeb">
    <w:name w:val="Normal (Web)"/>
    <w:basedOn w:val="Normal"/>
    <w:uiPriority w:val="99"/>
    <w:semiHidden/>
    <w:unhideWhenUsed/>
    <w:rsid w:val="00D73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4DC6"/>
    <w:rPr>
      <w:color w:val="605E5C"/>
      <w:shd w:val="clear" w:color="auto" w:fill="E1DFDD"/>
    </w:rPr>
  </w:style>
  <w:style w:type="paragraph" w:styleId="Header">
    <w:name w:val="header"/>
    <w:basedOn w:val="Normal"/>
    <w:link w:val="HeaderChar"/>
    <w:uiPriority w:val="99"/>
    <w:unhideWhenUsed/>
    <w:rsid w:val="009C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CA"/>
  </w:style>
  <w:style w:type="paragraph" w:styleId="Footer">
    <w:name w:val="footer"/>
    <w:basedOn w:val="Normal"/>
    <w:link w:val="FooterChar"/>
    <w:uiPriority w:val="99"/>
    <w:unhideWhenUsed/>
    <w:rsid w:val="009C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CA"/>
  </w:style>
  <w:style w:type="character" w:styleId="FollowedHyperlink">
    <w:name w:val="FollowedHyperlink"/>
    <w:basedOn w:val="DefaultParagraphFont"/>
    <w:uiPriority w:val="99"/>
    <w:semiHidden/>
    <w:unhideWhenUsed/>
    <w:rsid w:val="00286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1208180995">
      <w:bodyDiv w:val="1"/>
      <w:marLeft w:val="0"/>
      <w:marRight w:val="0"/>
      <w:marTop w:val="0"/>
      <w:marBottom w:val="0"/>
      <w:divBdr>
        <w:top w:val="none" w:sz="0" w:space="0" w:color="auto"/>
        <w:left w:val="none" w:sz="0" w:space="0" w:color="auto"/>
        <w:bottom w:val="none" w:sz="0" w:space="0" w:color="auto"/>
        <w:right w:val="none" w:sz="0" w:space="0" w:color="auto"/>
      </w:divBdr>
      <w:divsChild>
        <w:div w:id="99792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8432">
              <w:marLeft w:val="0"/>
              <w:marRight w:val="0"/>
              <w:marTop w:val="0"/>
              <w:marBottom w:val="0"/>
              <w:divBdr>
                <w:top w:val="none" w:sz="0" w:space="0" w:color="auto"/>
                <w:left w:val="none" w:sz="0" w:space="0" w:color="auto"/>
                <w:bottom w:val="none" w:sz="0" w:space="0" w:color="auto"/>
                <w:right w:val="none" w:sz="0" w:space="0" w:color="auto"/>
              </w:divBdr>
              <w:divsChild>
                <w:div w:id="1992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403">
      <w:bodyDiv w:val="1"/>
      <w:marLeft w:val="0"/>
      <w:marRight w:val="0"/>
      <w:marTop w:val="0"/>
      <w:marBottom w:val="0"/>
      <w:divBdr>
        <w:top w:val="none" w:sz="0" w:space="0" w:color="auto"/>
        <w:left w:val="none" w:sz="0" w:space="0" w:color="auto"/>
        <w:bottom w:val="none" w:sz="0" w:space="0" w:color="auto"/>
        <w:right w:val="none" w:sz="0" w:space="0" w:color="auto"/>
      </w:divBdr>
    </w:div>
    <w:div w:id="1485857256">
      <w:bodyDiv w:val="1"/>
      <w:marLeft w:val="0"/>
      <w:marRight w:val="0"/>
      <w:marTop w:val="0"/>
      <w:marBottom w:val="0"/>
      <w:divBdr>
        <w:top w:val="none" w:sz="0" w:space="0" w:color="auto"/>
        <w:left w:val="none" w:sz="0" w:space="0" w:color="auto"/>
        <w:bottom w:val="none" w:sz="0" w:space="0" w:color="auto"/>
        <w:right w:val="none" w:sz="0" w:space="0" w:color="auto"/>
      </w:divBdr>
      <w:divsChild>
        <w:div w:id="1510019088">
          <w:marLeft w:val="0"/>
          <w:marRight w:val="0"/>
          <w:marTop w:val="0"/>
          <w:marBottom w:val="0"/>
          <w:divBdr>
            <w:top w:val="none" w:sz="0" w:space="0" w:color="auto"/>
            <w:left w:val="none" w:sz="0" w:space="0" w:color="auto"/>
            <w:bottom w:val="none" w:sz="0" w:space="0" w:color="auto"/>
            <w:right w:val="none" w:sz="0" w:space="0" w:color="auto"/>
          </w:divBdr>
        </w:div>
        <w:div w:id="1305504947">
          <w:marLeft w:val="0"/>
          <w:marRight w:val="0"/>
          <w:marTop w:val="0"/>
          <w:marBottom w:val="0"/>
          <w:divBdr>
            <w:top w:val="none" w:sz="0" w:space="0" w:color="auto"/>
            <w:left w:val="none" w:sz="0" w:space="0" w:color="auto"/>
            <w:bottom w:val="none" w:sz="0" w:space="0" w:color="auto"/>
            <w:right w:val="none" w:sz="0" w:space="0" w:color="auto"/>
          </w:divBdr>
        </w:div>
        <w:div w:id="1083526498">
          <w:marLeft w:val="0"/>
          <w:marRight w:val="0"/>
          <w:marTop w:val="0"/>
          <w:marBottom w:val="0"/>
          <w:divBdr>
            <w:top w:val="none" w:sz="0" w:space="0" w:color="auto"/>
            <w:left w:val="none" w:sz="0" w:space="0" w:color="auto"/>
            <w:bottom w:val="none" w:sz="0" w:space="0" w:color="auto"/>
            <w:right w:val="none" w:sz="0" w:space="0" w:color="auto"/>
          </w:divBdr>
        </w:div>
      </w:divsChild>
    </w:div>
    <w:div w:id="1707171787">
      <w:bodyDiv w:val="1"/>
      <w:marLeft w:val="0"/>
      <w:marRight w:val="0"/>
      <w:marTop w:val="0"/>
      <w:marBottom w:val="0"/>
      <w:divBdr>
        <w:top w:val="none" w:sz="0" w:space="0" w:color="auto"/>
        <w:left w:val="none" w:sz="0" w:space="0" w:color="auto"/>
        <w:bottom w:val="none" w:sz="0" w:space="0" w:color="auto"/>
        <w:right w:val="none" w:sz="0" w:space="0" w:color="auto"/>
      </w:divBdr>
      <w:divsChild>
        <w:div w:id="2101294834">
          <w:marLeft w:val="0"/>
          <w:marRight w:val="0"/>
          <w:marTop w:val="0"/>
          <w:marBottom w:val="0"/>
          <w:divBdr>
            <w:top w:val="none" w:sz="0" w:space="0" w:color="auto"/>
            <w:left w:val="none" w:sz="0" w:space="0" w:color="auto"/>
            <w:bottom w:val="none" w:sz="0" w:space="0" w:color="auto"/>
            <w:right w:val="none" w:sz="0" w:space="0" w:color="auto"/>
          </w:divBdr>
        </w:div>
        <w:div w:id="103572507">
          <w:marLeft w:val="0"/>
          <w:marRight w:val="0"/>
          <w:marTop w:val="0"/>
          <w:marBottom w:val="0"/>
          <w:divBdr>
            <w:top w:val="none" w:sz="0" w:space="0" w:color="auto"/>
            <w:left w:val="none" w:sz="0" w:space="0" w:color="auto"/>
            <w:bottom w:val="none" w:sz="0" w:space="0" w:color="auto"/>
            <w:right w:val="none" w:sz="0" w:space="0" w:color="auto"/>
          </w:divBdr>
        </w:div>
        <w:div w:id="270093480">
          <w:marLeft w:val="0"/>
          <w:marRight w:val="0"/>
          <w:marTop w:val="0"/>
          <w:marBottom w:val="0"/>
          <w:divBdr>
            <w:top w:val="none" w:sz="0" w:space="0" w:color="auto"/>
            <w:left w:val="none" w:sz="0" w:space="0" w:color="auto"/>
            <w:bottom w:val="none" w:sz="0" w:space="0" w:color="auto"/>
            <w:right w:val="none" w:sz="0" w:space="0" w:color="auto"/>
          </w:divBdr>
        </w:div>
        <w:div w:id="1565216563">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263197616">
          <w:marLeft w:val="0"/>
          <w:marRight w:val="0"/>
          <w:marTop w:val="0"/>
          <w:marBottom w:val="0"/>
          <w:divBdr>
            <w:top w:val="none" w:sz="0" w:space="0" w:color="auto"/>
            <w:left w:val="none" w:sz="0" w:space="0" w:color="auto"/>
            <w:bottom w:val="none" w:sz="0" w:space="0" w:color="auto"/>
            <w:right w:val="none" w:sz="0" w:space="0" w:color="auto"/>
          </w:divBdr>
        </w:div>
        <w:div w:id="1373310632">
          <w:marLeft w:val="0"/>
          <w:marRight w:val="0"/>
          <w:marTop w:val="0"/>
          <w:marBottom w:val="0"/>
          <w:divBdr>
            <w:top w:val="none" w:sz="0" w:space="0" w:color="auto"/>
            <w:left w:val="none" w:sz="0" w:space="0" w:color="auto"/>
            <w:bottom w:val="none" w:sz="0" w:space="0" w:color="auto"/>
            <w:right w:val="none" w:sz="0" w:space="0" w:color="auto"/>
          </w:divBdr>
        </w:div>
        <w:div w:id="1151677388">
          <w:marLeft w:val="0"/>
          <w:marRight w:val="0"/>
          <w:marTop w:val="0"/>
          <w:marBottom w:val="0"/>
          <w:divBdr>
            <w:top w:val="none" w:sz="0" w:space="0" w:color="auto"/>
            <w:left w:val="none" w:sz="0" w:space="0" w:color="auto"/>
            <w:bottom w:val="none" w:sz="0" w:space="0" w:color="auto"/>
            <w:right w:val="none" w:sz="0" w:space="0" w:color="auto"/>
          </w:divBdr>
        </w:div>
        <w:div w:id="790511728">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2040817543">
          <w:marLeft w:val="0"/>
          <w:marRight w:val="0"/>
          <w:marTop w:val="0"/>
          <w:marBottom w:val="0"/>
          <w:divBdr>
            <w:top w:val="none" w:sz="0" w:space="0" w:color="auto"/>
            <w:left w:val="none" w:sz="0" w:space="0" w:color="auto"/>
            <w:bottom w:val="none" w:sz="0" w:space="0" w:color="auto"/>
            <w:right w:val="none" w:sz="0" w:space="0" w:color="auto"/>
          </w:divBdr>
        </w:div>
        <w:div w:id="1150168306">
          <w:marLeft w:val="0"/>
          <w:marRight w:val="0"/>
          <w:marTop w:val="0"/>
          <w:marBottom w:val="0"/>
          <w:divBdr>
            <w:top w:val="none" w:sz="0" w:space="0" w:color="auto"/>
            <w:left w:val="none" w:sz="0" w:space="0" w:color="auto"/>
            <w:bottom w:val="none" w:sz="0" w:space="0" w:color="auto"/>
            <w:right w:val="none" w:sz="0" w:space="0" w:color="auto"/>
          </w:divBdr>
        </w:div>
        <w:div w:id="1447189336">
          <w:marLeft w:val="0"/>
          <w:marRight w:val="0"/>
          <w:marTop w:val="0"/>
          <w:marBottom w:val="0"/>
          <w:divBdr>
            <w:top w:val="none" w:sz="0" w:space="0" w:color="auto"/>
            <w:left w:val="none" w:sz="0" w:space="0" w:color="auto"/>
            <w:bottom w:val="none" w:sz="0" w:space="0" w:color="auto"/>
            <w:right w:val="none" w:sz="0" w:space="0" w:color="auto"/>
          </w:divBdr>
        </w:div>
        <w:div w:id="1718240345">
          <w:marLeft w:val="0"/>
          <w:marRight w:val="0"/>
          <w:marTop w:val="0"/>
          <w:marBottom w:val="0"/>
          <w:divBdr>
            <w:top w:val="none" w:sz="0" w:space="0" w:color="auto"/>
            <w:left w:val="none" w:sz="0" w:space="0" w:color="auto"/>
            <w:bottom w:val="none" w:sz="0" w:space="0" w:color="auto"/>
            <w:right w:val="none" w:sz="0" w:space="0" w:color="auto"/>
          </w:divBdr>
        </w:div>
        <w:div w:id="932665698">
          <w:marLeft w:val="0"/>
          <w:marRight w:val="0"/>
          <w:marTop w:val="0"/>
          <w:marBottom w:val="0"/>
          <w:divBdr>
            <w:top w:val="none" w:sz="0" w:space="0" w:color="auto"/>
            <w:left w:val="none" w:sz="0" w:space="0" w:color="auto"/>
            <w:bottom w:val="none" w:sz="0" w:space="0" w:color="auto"/>
            <w:right w:val="none" w:sz="0" w:space="0" w:color="auto"/>
          </w:divBdr>
        </w:div>
        <w:div w:id="769591176">
          <w:marLeft w:val="0"/>
          <w:marRight w:val="0"/>
          <w:marTop w:val="0"/>
          <w:marBottom w:val="0"/>
          <w:divBdr>
            <w:top w:val="none" w:sz="0" w:space="0" w:color="auto"/>
            <w:left w:val="none" w:sz="0" w:space="0" w:color="auto"/>
            <w:bottom w:val="none" w:sz="0" w:space="0" w:color="auto"/>
            <w:right w:val="none" w:sz="0" w:space="0" w:color="auto"/>
          </w:divBdr>
          <w:divsChild>
            <w:div w:id="497305766">
              <w:marLeft w:val="0"/>
              <w:marRight w:val="0"/>
              <w:marTop w:val="0"/>
              <w:marBottom w:val="0"/>
              <w:divBdr>
                <w:top w:val="none" w:sz="0" w:space="0" w:color="auto"/>
                <w:left w:val="none" w:sz="0" w:space="0" w:color="auto"/>
                <w:bottom w:val="none" w:sz="0" w:space="0" w:color="auto"/>
                <w:right w:val="none" w:sz="0" w:space="0" w:color="auto"/>
              </w:divBdr>
            </w:div>
            <w:div w:id="1595091950">
              <w:marLeft w:val="0"/>
              <w:marRight w:val="0"/>
              <w:marTop w:val="0"/>
              <w:marBottom w:val="0"/>
              <w:divBdr>
                <w:top w:val="none" w:sz="0" w:space="0" w:color="auto"/>
                <w:left w:val="none" w:sz="0" w:space="0" w:color="auto"/>
                <w:bottom w:val="none" w:sz="0" w:space="0" w:color="auto"/>
                <w:right w:val="none" w:sz="0" w:space="0" w:color="auto"/>
              </w:divBdr>
            </w:div>
          </w:divsChild>
        </w:div>
        <w:div w:id="144319841">
          <w:marLeft w:val="0"/>
          <w:marRight w:val="0"/>
          <w:marTop w:val="0"/>
          <w:marBottom w:val="0"/>
          <w:divBdr>
            <w:top w:val="none" w:sz="0" w:space="0" w:color="auto"/>
            <w:left w:val="none" w:sz="0" w:space="0" w:color="auto"/>
            <w:bottom w:val="none" w:sz="0" w:space="0" w:color="auto"/>
            <w:right w:val="none" w:sz="0" w:space="0" w:color="auto"/>
          </w:divBdr>
        </w:div>
        <w:div w:id="34889068">
          <w:marLeft w:val="0"/>
          <w:marRight w:val="0"/>
          <w:marTop w:val="0"/>
          <w:marBottom w:val="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Spencer-Briggs</dc:creator>
  <cp:lastModifiedBy>Maggie Nicol</cp:lastModifiedBy>
  <cp:revision>13</cp:revision>
  <cp:lastPrinted>2022-04-25T12:32:00Z</cp:lastPrinted>
  <dcterms:created xsi:type="dcterms:W3CDTF">2022-11-13T09:50:00Z</dcterms:created>
  <dcterms:modified xsi:type="dcterms:W3CDTF">2022-11-22T08:53:00Z</dcterms:modified>
</cp:coreProperties>
</file>